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stheme="minorBidi"/>
          <w:b w:val="0"/>
          <w:bCs w:val="0"/>
          <w:sz w:val="22"/>
          <w:szCs w:val="24"/>
          <w:lang w:val="es-ES"/>
        </w:rPr>
        <w:id w:val="1904864395"/>
        <w:docPartObj>
          <w:docPartGallery w:val="Table of Contents"/>
          <w:docPartUnique/>
        </w:docPartObj>
      </w:sdtPr>
      <w:sdtEndPr/>
      <w:sdtContent>
        <w:p w14:paraId="74EFCA56" w14:textId="29A223BC" w:rsidR="004B7DE0" w:rsidRPr="004B7DE0" w:rsidRDefault="00F324B2" w:rsidP="00225841">
          <w:pPr>
            <w:pStyle w:val="TtuloTDC"/>
            <w:numPr>
              <w:ilvl w:val="0"/>
              <w:numId w:val="0"/>
            </w:numPr>
            <w:ind w:left="432" w:hanging="432"/>
            <w:jc w:val="center"/>
            <w:rPr>
              <w:lang w:val="es-ES"/>
            </w:rPr>
          </w:pPr>
          <w:r>
            <w:rPr>
              <w:szCs w:val="24"/>
              <w:lang w:val="es-ES"/>
            </w:rPr>
            <w:t>CONTENIDO</w:t>
          </w:r>
        </w:p>
        <w:p w14:paraId="6CC0C2A0" w14:textId="304A90E3" w:rsidR="009D77DA" w:rsidRDefault="002E4B5D">
          <w:pPr>
            <w:pStyle w:val="TDC1"/>
            <w:rPr>
              <w:rFonts w:asciiTheme="minorHAnsi" w:eastAsiaTheme="minorEastAsia" w:hAnsiTheme="minorHAnsi"/>
              <w:noProof/>
              <w:lang w:val="en-US"/>
            </w:rPr>
          </w:pPr>
          <w:r w:rsidRPr="0095410E">
            <w:fldChar w:fldCharType="begin"/>
          </w:r>
          <w:r w:rsidRPr="0095410E">
            <w:instrText xml:space="preserve"> TOC \o "1-3" \h \z \u </w:instrText>
          </w:r>
          <w:r w:rsidRPr="0095410E">
            <w:fldChar w:fldCharType="separate"/>
          </w:r>
          <w:hyperlink w:anchor="_Toc63694048" w:history="1">
            <w:r w:rsidR="009D77DA" w:rsidRPr="007E2BDD">
              <w:rPr>
                <w:rStyle w:val="Hipervnculo"/>
                <w:noProof/>
                <w:lang w:val="es-419"/>
              </w:rPr>
              <w:t>1.</w:t>
            </w:r>
            <w:r w:rsidR="009D77DA">
              <w:rPr>
                <w:rFonts w:asciiTheme="minorHAnsi" w:eastAsiaTheme="minorEastAsia" w:hAnsiTheme="minorHAnsi"/>
                <w:noProof/>
                <w:lang w:val="en-US"/>
              </w:rPr>
              <w:tab/>
            </w:r>
            <w:r w:rsidR="009D77DA" w:rsidRPr="007E2BDD">
              <w:rPr>
                <w:rStyle w:val="Hipervnculo"/>
                <w:noProof/>
                <w:lang w:val="es-419"/>
              </w:rPr>
              <w:t>Observaciones Generales</w:t>
            </w:r>
            <w:r w:rsidR="009D77DA">
              <w:rPr>
                <w:noProof/>
                <w:webHidden/>
              </w:rPr>
              <w:tab/>
            </w:r>
            <w:r w:rsidR="009D77DA">
              <w:rPr>
                <w:noProof/>
                <w:webHidden/>
              </w:rPr>
              <w:fldChar w:fldCharType="begin"/>
            </w:r>
            <w:r w:rsidR="009D77DA">
              <w:rPr>
                <w:noProof/>
                <w:webHidden/>
              </w:rPr>
              <w:instrText xml:space="preserve"> PAGEREF _Toc63694048 \h </w:instrText>
            </w:r>
            <w:r w:rsidR="009D77DA">
              <w:rPr>
                <w:noProof/>
                <w:webHidden/>
              </w:rPr>
            </w:r>
            <w:r w:rsidR="009D77DA">
              <w:rPr>
                <w:noProof/>
                <w:webHidden/>
              </w:rPr>
              <w:fldChar w:fldCharType="separate"/>
            </w:r>
            <w:r w:rsidR="009D77DA">
              <w:rPr>
                <w:noProof/>
                <w:webHidden/>
              </w:rPr>
              <w:t>3</w:t>
            </w:r>
            <w:r w:rsidR="009D77DA">
              <w:rPr>
                <w:noProof/>
                <w:webHidden/>
              </w:rPr>
              <w:fldChar w:fldCharType="end"/>
            </w:r>
          </w:hyperlink>
        </w:p>
        <w:p w14:paraId="39F77035" w14:textId="0935C271" w:rsidR="009D77DA" w:rsidRDefault="00512914">
          <w:pPr>
            <w:pStyle w:val="TDC1"/>
            <w:rPr>
              <w:rFonts w:asciiTheme="minorHAnsi" w:eastAsiaTheme="minorEastAsia" w:hAnsiTheme="minorHAnsi"/>
              <w:noProof/>
              <w:lang w:val="en-US"/>
            </w:rPr>
          </w:pPr>
          <w:hyperlink w:anchor="_Toc63694049" w:history="1">
            <w:r w:rsidR="009D77DA" w:rsidRPr="007E2BDD">
              <w:rPr>
                <w:rStyle w:val="Hipervnculo"/>
                <w:noProof/>
                <w:lang w:val="es-419"/>
              </w:rPr>
              <w:t>2.</w:t>
            </w:r>
            <w:r w:rsidR="009D77DA">
              <w:rPr>
                <w:rFonts w:asciiTheme="minorHAnsi" w:eastAsiaTheme="minorEastAsia" w:hAnsiTheme="minorHAnsi"/>
                <w:noProof/>
                <w:lang w:val="en-US"/>
              </w:rPr>
              <w:tab/>
            </w:r>
            <w:r w:rsidR="009D77DA" w:rsidRPr="007E2BDD">
              <w:rPr>
                <w:rStyle w:val="Hipervnculo"/>
                <w:noProof/>
                <w:lang w:val="es-419"/>
              </w:rPr>
              <w:t>Arquitectura tecnológica</w:t>
            </w:r>
            <w:r w:rsidR="009D77DA">
              <w:rPr>
                <w:noProof/>
                <w:webHidden/>
              </w:rPr>
              <w:tab/>
            </w:r>
            <w:r w:rsidR="009D77DA">
              <w:rPr>
                <w:noProof/>
                <w:webHidden/>
              </w:rPr>
              <w:fldChar w:fldCharType="begin"/>
            </w:r>
            <w:r w:rsidR="009D77DA">
              <w:rPr>
                <w:noProof/>
                <w:webHidden/>
              </w:rPr>
              <w:instrText xml:space="preserve"> PAGEREF _Toc63694049 \h </w:instrText>
            </w:r>
            <w:r w:rsidR="009D77DA">
              <w:rPr>
                <w:noProof/>
                <w:webHidden/>
              </w:rPr>
            </w:r>
            <w:r w:rsidR="009D77DA">
              <w:rPr>
                <w:noProof/>
                <w:webHidden/>
              </w:rPr>
              <w:fldChar w:fldCharType="separate"/>
            </w:r>
            <w:r w:rsidR="009D77DA">
              <w:rPr>
                <w:noProof/>
                <w:webHidden/>
              </w:rPr>
              <w:t>3</w:t>
            </w:r>
            <w:r w:rsidR="009D77DA">
              <w:rPr>
                <w:noProof/>
                <w:webHidden/>
              </w:rPr>
              <w:fldChar w:fldCharType="end"/>
            </w:r>
          </w:hyperlink>
        </w:p>
        <w:p w14:paraId="6498734C" w14:textId="7B10404D" w:rsidR="009D77DA" w:rsidRDefault="00512914">
          <w:pPr>
            <w:pStyle w:val="TDC2"/>
            <w:rPr>
              <w:rFonts w:asciiTheme="minorHAnsi" w:eastAsiaTheme="minorEastAsia" w:hAnsiTheme="minorHAnsi"/>
              <w:noProof/>
              <w:lang w:val="en-US"/>
            </w:rPr>
          </w:pPr>
          <w:hyperlink w:anchor="_Toc63694050" w:history="1">
            <w:r w:rsidR="009D77DA" w:rsidRPr="007E2BDD">
              <w:rPr>
                <w:rStyle w:val="Hipervnculo"/>
                <w:noProof/>
                <w:lang w:val="es-419"/>
              </w:rPr>
              <w:t>2.1</w:t>
            </w:r>
            <w:r w:rsidR="009D77DA">
              <w:rPr>
                <w:rFonts w:asciiTheme="minorHAnsi" w:eastAsiaTheme="minorEastAsia" w:hAnsiTheme="minorHAnsi"/>
                <w:noProof/>
                <w:lang w:val="en-US"/>
              </w:rPr>
              <w:tab/>
            </w:r>
            <w:r w:rsidR="009D77DA" w:rsidRPr="007E2BDD">
              <w:rPr>
                <w:rStyle w:val="Hipervnculo"/>
                <w:noProof/>
                <w:lang w:val="es-419"/>
              </w:rPr>
              <w:t>Diagrama de despliegue</w:t>
            </w:r>
            <w:r w:rsidR="009D77DA">
              <w:rPr>
                <w:noProof/>
                <w:webHidden/>
              </w:rPr>
              <w:tab/>
            </w:r>
            <w:r w:rsidR="009D77DA">
              <w:rPr>
                <w:noProof/>
                <w:webHidden/>
              </w:rPr>
              <w:fldChar w:fldCharType="begin"/>
            </w:r>
            <w:r w:rsidR="009D77DA">
              <w:rPr>
                <w:noProof/>
                <w:webHidden/>
              </w:rPr>
              <w:instrText xml:space="preserve"> PAGEREF _Toc63694050 \h </w:instrText>
            </w:r>
            <w:r w:rsidR="009D77DA">
              <w:rPr>
                <w:noProof/>
                <w:webHidden/>
              </w:rPr>
            </w:r>
            <w:r w:rsidR="009D77DA">
              <w:rPr>
                <w:noProof/>
                <w:webHidden/>
              </w:rPr>
              <w:fldChar w:fldCharType="separate"/>
            </w:r>
            <w:r w:rsidR="009D77DA">
              <w:rPr>
                <w:noProof/>
                <w:webHidden/>
              </w:rPr>
              <w:t>3</w:t>
            </w:r>
            <w:r w:rsidR="009D77DA">
              <w:rPr>
                <w:noProof/>
                <w:webHidden/>
              </w:rPr>
              <w:fldChar w:fldCharType="end"/>
            </w:r>
          </w:hyperlink>
        </w:p>
        <w:p w14:paraId="478C26D7" w14:textId="438DBA8B" w:rsidR="009D77DA" w:rsidRDefault="00512914">
          <w:pPr>
            <w:pStyle w:val="TDC2"/>
            <w:rPr>
              <w:rFonts w:asciiTheme="minorHAnsi" w:eastAsiaTheme="minorEastAsia" w:hAnsiTheme="minorHAnsi"/>
              <w:noProof/>
              <w:lang w:val="en-US"/>
            </w:rPr>
          </w:pPr>
          <w:hyperlink w:anchor="_Toc63694051" w:history="1">
            <w:r w:rsidR="009D77DA" w:rsidRPr="007E2BDD">
              <w:rPr>
                <w:rStyle w:val="Hipervnculo"/>
                <w:noProof/>
                <w:lang w:val="es-419"/>
              </w:rPr>
              <w:t>2.2</w:t>
            </w:r>
            <w:r w:rsidR="009D77DA">
              <w:rPr>
                <w:rFonts w:asciiTheme="minorHAnsi" w:eastAsiaTheme="minorEastAsia" w:hAnsiTheme="minorHAnsi"/>
                <w:noProof/>
                <w:lang w:val="en-US"/>
              </w:rPr>
              <w:tab/>
            </w:r>
            <w:r w:rsidR="009D77DA" w:rsidRPr="007E2BDD">
              <w:rPr>
                <w:rStyle w:val="Hipervnculo"/>
                <w:noProof/>
                <w:lang w:val="es-419"/>
              </w:rPr>
              <w:t>Diagrama de componentes</w:t>
            </w:r>
            <w:r w:rsidR="009D77DA">
              <w:rPr>
                <w:noProof/>
                <w:webHidden/>
              </w:rPr>
              <w:tab/>
            </w:r>
            <w:r w:rsidR="009D77DA">
              <w:rPr>
                <w:noProof/>
                <w:webHidden/>
              </w:rPr>
              <w:fldChar w:fldCharType="begin"/>
            </w:r>
            <w:r w:rsidR="009D77DA">
              <w:rPr>
                <w:noProof/>
                <w:webHidden/>
              </w:rPr>
              <w:instrText xml:space="preserve"> PAGEREF _Toc63694051 \h </w:instrText>
            </w:r>
            <w:r w:rsidR="009D77DA">
              <w:rPr>
                <w:noProof/>
                <w:webHidden/>
              </w:rPr>
            </w:r>
            <w:r w:rsidR="009D77DA">
              <w:rPr>
                <w:noProof/>
                <w:webHidden/>
              </w:rPr>
              <w:fldChar w:fldCharType="separate"/>
            </w:r>
            <w:r w:rsidR="009D77DA">
              <w:rPr>
                <w:noProof/>
                <w:webHidden/>
              </w:rPr>
              <w:t>3</w:t>
            </w:r>
            <w:r w:rsidR="009D77DA">
              <w:rPr>
                <w:noProof/>
                <w:webHidden/>
              </w:rPr>
              <w:fldChar w:fldCharType="end"/>
            </w:r>
          </w:hyperlink>
        </w:p>
        <w:p w14:paraId="66BAE616" w14:textId="5662295E" w:rsidR="009D77DA" w:rsidRDefault="00512914">
          <w:pPr>
            <w:pStyle w:val="TDC2"/>
            <w:rPr>
              <w:rFonts w:asciiTheme="minorHAnsi" w:eastAsiaTheme="minorEastAsia" w:hAnsiTheme="minorHAnsi"/>
              <w:noProof/>
              <w:lang w:val="en-US"/>
            </w:rPr>
          </w:pPr>
          <w:hyperlink w:anchor="_Toc63694052" w:history="1">
            <w:r w:rsidR="009D77DA" w:rsidRPr="007E2BDD">
              <w:rPr>
                <w:rStyle w:val="Hipervnculo"/>
                <w:noProof/>
                <w:lang w:val="es-419"/>
              </w:rPr>
              <w:t>2.3</w:t>
            </w:r>
            <w:r w:rsidR="009D77DA">
              <w:rPr>
                <w:rFonts w:asciiTheme="minorHAnsi" w:eastAsiaTheme="minorEastAsia" w:hAnsiTheme="minorHAnsi"/>
                <w:noProof/>
                <w:lang w:val="en-US"/>
              </w:rPr>
              <w:tab/>
            </w:r>
            <w:r w:rsidR="009D77DA" w:rsidRPr="007E2BDD">
              <w:rPr>
                <w:rStyle w:val="Hipervnculo"/>
                <w:noProof/>
                <w:lang w:val="es-419"/>
              </w:rPr>
              <w:t>Plataforma tecnológica</w:t>
            </w:r>
            <w:r w:rsidR="009D77DA">
              <w:rPr>
                <w:noProof/>
                <w:webHidden/>
              </w:rPr>
              <w:tab/>
            </w:r>
            <w:r w:rsidR="009D77DA">
              <w:rPr>
                <w:noProof/>
                <w:webHidden/>
              </w:rPr>
              <w:fldChar w:fldCharType="begin"/>
            </w:r>
            <w:r w:rsidR="009D77DA">
              <w:rPr>
                <w:noProof/>
                <w:webHidden/>
              </w:rPr>
              <w:instrText xml:space="preserve"> PAGEREF _Toc63694052 \h </w:instrText>
            </w:r>
            <w:r w:rsidR="009D77DA">
              <w:rPr>
                <w:noProof/>
                <w:webHidden/>
              </w:rPr>
            </w:r>
            <w:r w:rsidR="009D77DA">
              <w:rPr>
                <w:noProof/>
                <w:webHidden/>
              </w:rPr>
              <w:fldChar w:fldCharType="separate"/>
            </w:r>
            <w:r w:rsidR="009D77DA">
              <w:rPr>
                <w:noProof/>
                <w:webHidden/>
              </w:rPr>
              <w:t>4</w:t>
            </w:r>
            <w:r w:rsidR="009D77DA">
              <w:rPr>
                <w:noProof/>
                <w:webHidden/>
              </w:rPr>
              <w:fldChar w:fldCharType="end"/>
            </w:r>
          </w:hyperlink>
        </w:p>
        <w:p w14:paraId="2B19CDFC" w14:textId="76A48E91" w:rsidR="009D77DA" w:rsidRDefault="00512914">
          <w:pPr>
            <w:pStyle w:val="TDC1"/>
            <w:rPr>
              <w:rFonts w:asciiTheme="minorHAnsi" w:eastAsiaTheme="minorEastAsia" w:hAnsiTheme="minorHAnsi"/>
              <w:noProof/>
              <w:lang w:val="en-US"/>
            </w:rPr>
          </w:pPr>
          <w:hyperlink w:anchor="_Toc63694053" w:history="1">
            <w:r w:rsidR="009D77DA" w:rsidRPr="007E2BDD">
              <w:rPr>
                <w:rStyle w:val="Hipervnculo"/>
                <w:noProof/>
                <w:lang w:val="es-419"/>
              </w:rPr>
              <w:t>3.</w:t>
            </w:r>
            <w:r w:rsidR="009D77DA">
              <w:rPr>
                <w:rFonts w:asciiTheme="minorHAnsi" w:eastAsiaTheme="minorEastAsia" w:hAnsiTheme="minorHAnsi"/>
                <w:noProof/>
                <w:lang w:val="en-US"/>
              </w:rPr>
              <w:tab/>
            </w:r>
            <w:r w:rsidR="009D77DA" w:rsidRPr="007E2BDD">
              <w:rPr>
                <w:rStyle w:val="Hipervnculo"/>
                <w:noProof/>
                <w:lang w:val="es-419"/>
              </w:rPr>
              <w:t>Ambientes</w:t>
            </w:r>
            <w:r w:rsidR="009D77DA">
              <w:rPr>
                <w:noProof/>
                <w:webHidden/>
              </w:rPr>
              <w:tab/>
            </w:r>
            <w:r w:rsidR="009D77DA">
              <w:rPr>
                <w:noProof/>
                <w:webHidden/>
              </w:rPr>
              <w:fldChar w:fldCharType="begin"/>
            </w:r>
            <w:r w:rsidR="009D77DA">
              <w:rPr>
                <w:noProof/>
                <w:webHidden/>
              </w:rPr>
              <w:instrText xml:space="preserve"> PAGEREF _Toc63694053 \h </w:instrText>
            </w:r>
            <w:r w:rsidR="009D77DA">
              <w:rPr>
                <w:noProof/>
                <w:webHidden/>
              </w:rPr>
            </w:r>
            <w:r w:rsidR="009D77DA">
              <w:rPr>
                <w:noProof/>
                <w:webHidden/>
              </w:rPr>
              <w:fldChar w:fldCharType="separate"/>
            </w:r>
            <w:r w:rsidR="009D77DA">
              <w:rPr>
                <w:noProof/>
                <w:webHidden/>
              </w:rPr>
              <w:t>4</w:t>
            </w:r>
            <w:r w:rsidR="009D77DA">
              <w:rPr>
                <w:noProof/>
                <w:webHidden/>
              </w:rPr>
              <w:fldChar w:fldCharType="end"/>
            </w:r>
          </w:hyperlink>
        </w:p>
        <w:p w14:paraId="17FFF6EB" w14:textId="44970CC4" w:rsidR="009D77DA" w:rsidRDefault="00512914">
          <w:pPr>
            <w:pStyle w:val="TDC2"/>
            <w:rPr>
              <w:rFonts w:asciiTheme="minorHAnsi" w:eastAsiaTheme="minorEastAsia" w:hAnsiTheme="minorHAnsi"/>
              <w:noProof/>
              <w:lang w:val="en-US"/>
            </w:rPr>
          </w:pPr>
          <w:hyperlink w:anchor="_Toc63694054" w:history="1">
            <w:r w:rsidR="009D77DA" w:rsidRPr="007E2BDD">
              <w:rPr>
                <w:rStyle w:val="Hipervnculo"/>
                <w:noProof/>
                <w:lang w:val="es-419"/>
              </w:rPr>
              <w:t>3.1</w:t>
            </w:r>
            <w:r w:rsidR="009D77DA">
              <w:rPr>
                <w:rFonts w:asciiTheme="minorHAnsi" w:eastAsiaTheme="minorEastAsia" w:hAnsiTheme="minorHAnsi"/>
                <w:noProof/>
                <w:lang w:val="en-US"/>
              </w:rPr>
              <w:tab/>
            </w:r>
            <w:r w:rsidR="009D77DA" w:rsidRPr="007E2BDD">
              <w:rPr>
                <w:rStyle w:val="Hipervnculo"/>
                <w:noProof/>
                <w:lang w:val="es-419"/>
              </w:rPr>
              <w:t>Ambiente de desarrollo</w:t>
            </w:r>
            <w:r w:rsidR="009D77DA">
              <w:rPr>
                <w:noProof/>
                <w:webHidden/>
              </w:rPr>
              <w:tab/>
            </w:r>
            <w:r w:rsidR="009D77DA">
              <w:rPr>
                <w:noProof/>
                <w:webHidden/>
              </w:rPr>
              <w:fldChar w:fldCharType="begin"/>
            </w:r>
            <w:r w:rsidR="009D77DA">
              <w:rPr>
                <w:noProof/>
                <w:webHidden/>
              </w:rPr>
              <w:instrText xml:space="preserve"> PAGEREF _Toc63694054 \h </w:instrText>
            </w:r>
            <w:r w:rsidR="009D77DA">
              <w:rPr>
                <w:noProof/>
                <w:webHidden/>
              </w:rPr>
            </w:r>
            <w:r w:rsidR="009D77DA">
              <w:rPr>
                <w:noProof/>
                <w:webHidden/>
              </w:rPr>
              <w:fldChar w:fldCharType="separate"/>
            </w:r>
            <w:r w:rsidR="009D77DA">
              <w:rPr>
                <w:noProof/>
                <w:webHidden/>
              </w:rPr>
              <w:t>4</w:t>
            </w:r>
            <w:r w:rsidR="009D77DA">
              <w:rPr>
                <w:noProof/>
                <w:webHidden/>
              </w:rPr>
              <w:fldChar w:fldCharType="end"/>
            </w:r>
          </w:hyperlink>
        </w:p>
        <w:p w14:paraId="51B05BF4" w14:textId="4FEA1D98" w:rsidR="009D77DA" w:rsidRDefault="00512914">
          <w:pPr>
            <w:pStyle w:val="TDC2"/>
            <w:rPr>
              <w:rFonts w:asciiTheme="minorHAnsi" w:eastAsiaTheme="minorEastAsia" w:hAnsiTheme="minorHAnsi"/>
              <w:noProof/>
              <w:lang w:val="en-US"/>
            </w:rPr>
          </w:pPr>
          <w:hyperlink w:anchor="_Toc63694055" w:history="1">
            <w:r w:rsidR="009D77DA" w:rsidRPr="007E2BDD">
              <w:rPr>
                <w:rStyle w:val="Hipervnculo"/>
                <w:noProof/>
                <w:lang w:val="es-419"/>
              </w:rPr>
              <w:t>3.2</w:t>
            </w:r>
            <w:r w:rsidR="009D77DA">
              <w:rPr>
                <w:rFonts w:asciiTheme="minorHAnsi" w:eastAsiaTheme="minorEastAsia" w:hAnsiTheme="minorHAnsi"/>
                <w:noProof/>
                <w:lang w:val="en-US"/>
              </w:rPr>
              <w:tab/>
            </w:r>
            <w:r w:rsidR="009D77DA" w:rsidRPr="007E2BDD">
              <w:rPr>
                <w:rStyle w:val="Hipervnculo"/>
                <w:noProof/>
                <w:lang w:val="es-419"/>
              </w:rPr>
              <w:t>Ambiente de pruebas</w:t>
            </w:r>
            <w:r w:rsidR="009D77DA">
              <w:rPr>
                <w:noProof/>
                <w:webHidden/>
              </w:rPr>
              <w:tab/>
            </w:r>
            <w:r w:rsidR="009D77DA">
              <w:rPr>
                <w:noProof/>
                <w:webHidden/>
              </w:rPr>
              <w:fldChar w:fldCharType="begin"/>
            </w:r>
            <w:r w:rsidR="009D77DA">
              <w:rPr>
                <w:noProof/>
                <w:webHidden/>
              </w:rPr>
              <w:instrText xml:space="preserve"> PAGEREF _Toc63694055 \h </w:instrText>
            </w:r>
            <w:r w:rsidR="009D77DA">
              <w:rPr>
                <w:noProof/>
                <w:webHidden/>
              </w:rPr>
            </w:r>
            <w:r w:rsidR="009D77DA">
              <w:rPr>
                <w:noProof/>
                <w:webHidden/>
              </w:rPr>
              <w:fldChar w:fldCharType="separate"/>
            </w:r>
            <w:r w:rsidR="009D77DA">
              <w:rPr>
                <w:noProof/>
                <w:webHidden/>
              </w:rPr>
              <w:t>4</w:t>
            </w:r>
            <w:r w:rsidR="009D77DA">
              <w:rPr>
                <w:noProof/>
                <w:webHidden/>
              </w:rPr>
              <w:fldChar w:fldCharType="end"/>
            </w:r>
          </w:hyperlink>
        </w:p>
        <w:p w14:paraId="75C47D86" w14:textId="23EFC6AE" w:rsidR="009D77DA" w:rsidRDefault="00512914">
          <w:pPr>
            <w:pStyle w:val="TDC2"/>
            <w:rPr>
              <w:rFonts w:asciiTheme="minorHAnsi" w:eastAsiaTheme="minorEastAsia" w:hAnsiTheme="minorHAnsi"/>
              <w:noProof/>
              <w:lang w:val="en-US"/>
            </w:rPr>
          </w:pPr>
          <w:hyperlink w:anchor="_Toc63694056" w:history="1">
            <w:r w:rsidR="009D77DA" w:rsidRPr="007E2BDD">
              <w:rPr>
                <w:rStyle w:val="Hipervnculo"/>
                <w:noProof/>
                <w:lang w:val="es-419"/>
              </w:rPr>
              <w:t>3.3</w:t>
            </w:r>
            <w:r w:rsidR="009D77DA">
              <w:rPr>
                <w:rFonts w:asciiTheme="minorHAnsi" w:eastAsiaTheme="minorEastAsia" w:hAnsiTheme="minorHAnsi"/>
                <w:noProof/>
                <w:lang w:val="en-US"/>
              </w:rPr>
              <w:tab/>
            </w:r>
            <w:r w:rsidR="009D77DA" w:rsidRPr="007E2BDD">
              <w:rPr>
                <w:rStyle w:val="Hipervnculo"/>
                <w:noProof/>
                <w:lang w:val="es-419"/>
              </w:rPr>
              <w:t>Ambiente de producción</w:t>
            </w:r>
            <w:r w:rsidR="009D77DA">
              <w:rPr>
                <w:noProof/>
                <w:webHidden/>
              </w:rPr>
              <w:tab/>
            </w:r>
            <w:r w:rsidR="009D77DA">
              <w:rPr>
                <w:noProof/>
                <w:webHidden/>
              </w:rPr>
              <w:fldChar w:fldCharType="begin"/>
            </w:r>
            <w:r w:rsidR="009D77DA">
              <w:rPr>
                <w:noProof/>
                <w:webHidden/>
              </w:rPr>
              <w:instrText xml:space="preserve"> PAGEREF _Toc63694056 \h </w:instrText>
            </w:r>
            <w:r w:rsidR="009D77DA">
              <w:rPr>
                <w:noProof/>
                <w:webHidden/>
              </w:rPr>
            </w:r>
            <w:r w:rsidR="009D77DA">
              <w:rPr>
                <w:noProof/>
                <w:webHidden/>
              </w:rPr>
              <w:fldChar w:fldCharType="separate"/>
            </w:r>
            <w:r w:rsidR="009D77DA">
              <w:rPr>
                <w:noProof/>
                <w:webHidden/>
              </w:rPr>
              <w:t>5</w:t>
            </w:r>
            <w:r w:rsidR="009D77DA">
              <w:rPr>
                <w:noProof/>
                <w:webHidden/>
              </w:rPr>
              <w:fldChar w:fldCharType="end"/>
            </w:r>
          </w:hyperlink>
        </w:p>
        <w:p w14:paraId="0E106E60" w14:textId="65510157" w:rsidR="009D77DA" w:rsidRDefault="00512914">
          <w:pPr>
            <w:pStyle w:val="TDC1"/>
            <w:rPr>
              <w:rFonts w:asciiTheme="minorHAnsi" w:eastAsiaTheme="minorEastAsia" w:hAnsiTheme="minorHAnsi"/>
              <w:noProof/>
              <w:lang w:val="en-US"/>
            </w:rPr>
          </w:pPr>
          <w:hyperlink w:anchor="_Toc63694057" w:history="1">
            <w:r w:rsidR="009D77DA" w:rsidRPr="007E2BDD">
              <w:rPr>
                <w:rStyle w:val="Hipervnculo"/>
                <w:noProof/>
                <w:lang w:val="es-419"/>
              </w:rPr>
              <w:t>4.</w:t>
            </w:r>
            <w:r w:rsidR="009D77DA">
              <w:rPr>
                <w:rFonts w:asciiTheme="minorHAnsi" w:eastAsiaTheme="minorEastAsia" w:hAnsiTheme="minorHAnsi"/>
                <w:noProof/>
                <w:lang w:val="en-US"/>
              </w:rPr>
              <w:tab/>
            </w:r>
            <w:r w:rsidR="009D77DA" w:rsidRPr="007E2BDD">
              <w:rPr>
                <w:rStyle w:val="Hipervnculo"/>
                <w:noProof/>
                <w:lang w:val="es-419"/>
              </w:rPr>
              <w:t>Disponibilidad</w:t>
            </w:r>
            <w:r w:rsidR="009D77DA">
              <w:rPr>
                <w:noProof/>
                <w:webHidden/>
              </w:rPr>
              <w:tab/>
            </w:r>
            <w:r w:rsidR="009D77DA">
              <w:rPr>
                <w:noProof/>
                <w:webHidden/>
              </w:rPr>
              <w:fldChar w:fldCharType="begin"/>
            </w:r>
            <w:r w:rsidR="009D77DA">
              <w:rPr>
                <w:noProof/>
                <w:webHidden/>
              </w:rPr>
              <w:instrText xml:space="preserve"> PAGEREF _Toc63694057 \h </w:instrText>
            </w:r>
            <w:r w:rsidR="009D77DA">
              <w:rPr>
                <w:noProof/>
                <w:webHidden/>
              </w:rPr>
            </w:r>
            <w:r w:rsidR="009D77DA">
              <w:rPr>
                <w:noProof/>
                <w:webHidden/>
              </w:rPr>
              <w:fldChar w:fldCharType="separate"/>
            </w:r>
            <w:r w:rsidR="009D77DA">
              <w:rPr>
                <w:noProof/>
                <w:webHidden/>
              </w:rPr>
              <w:t>5</w:t>
            </w:r>
            <w:r w:rsidR="009D77DA">
              <w:rPr>
                <w:noProof/>
                <w:webHidden/>
              </w:rPr>
              <w:fldChar w:fldCharType="end"/>
            </w:r>
          </w:hyperlink>
        </w:p>
        <w:p w14:paraId="2767138C" w14:textId="0A21961D" w:rsidR="009D77DA" w:rsidRDefault="00512914">
          <w:pPr>
            <w:pStyle w:val="TDC1"/>
            <w:rPr>
              <w:rFonts w:asciiTheme="minorHAnsi" w:eastAsiaTheme="minorEastAsia" w:hAnsiTheme="minorHAnsi"/>
              <w:noProof/>
              <w:lang w:val="en-US"/>
            </w:rPr>
          </w:pPr>
          <w:hyperlink w:anchor="_Toc63694058" w:history="1">
            <w:r w:rsidR="009D77DA" w:rsidRPr="007E2BDD">
              <w:rPr>
                <w:rStyle w:val="Hipervnculo"/>
                <w:noProof/>
                <w:lang w:val="es-419"/>
              </w:rPr>
              <w:t>5.</w:t>
            </w:r>
            <w:r w:rsidR="009D77DA">
              <w:rPr>
                <w:rFonts w:asciiTheme="minorHAnsi" w:eastAsiaTheme="minorEastAsia" w:hAnsiTheme="minorHAnsi"/>
                <w:noProof/>
                <w:lang w:val="en-US"/>
              </w:rPr>
              <w:tab/>
            </w:r>
            <w:r w:rsidR="009D77DA" w:rsidRPr="007E2BDD">
              <w:rPr>
                <w:rStyle w:val="Hipervnculo"/>
                <w:noProof/>
                <w:lang w:val="es-419"/>
              </w:rPr>
              <w:t>Características del sistema</w:t>
            </w:r>
            <w:r w:rsidR="009D77DA">
              <w:rPr>
                <w:noProof/>
                <w:webHidden/>
              </w:rPr>
              <w:tab/>
            </w:r>
            <w:r w:rsidR="009D77DA">
              <w:rPr>
                <w:noProof/>
                <w:webHidden/>
              </w:rPr>
              <w:fldChar w:fldCharType="begin"/>
            </w:r>
            <w:r w:rsidR="009D77DA">
              <w:rPr>
                <w:noProof/>
                <w:webHidden/>
              </w:rPr>
              <w:instrText xml:space="preserve"> PAGEREF _Toc63694058 \h </w:instrText>
            </w:r>
            <w:r w:rsidR="009D77DA">
              <w:rPr>
                <w:noProof/>
                <w:webHidden/>
              </w:rPr>
            </w:r>
            <w:r w:rsidR="009D77DA">
              <w:rPr>
                <w:noProof/>
                <w:webHidden/>
              </w:rPr>
              <w:fldChar w:fldCharType="separate"/>
            </w:r>
            <w:r w:rsidR="009D77DA">
              <w:rPr>
                <w:noProof/>
                <w:webHidden/>
              </w:rPr>
              <w:t>5</w:t>
            </w:r>
            <w:r w:rsidR="009D77DA">
              <w:rPr>
                <w:noProof/>
                <w:webHidden/>
              </w:rPr>
              <w:fldChar w:fldCharType="end"/>
            </w:r>
          </w:hyperlink>
        </w:p>
        <w:p w14:paraId="38659DF4" w14:textId="0DEC75F0" w:rsidR="009D77DA" w:rsidRDefault="00512914">
          <w:pPr>
            <w:pStyle w:val="TDC2"/>
            <w:rPr>
              <w:rFonts w:asciiTheme="minorHAnsi" w:eastAsiaTheme="minorEastAsia" w:hAnsiTheme="minorHAnsi"/>
              <w:noProof/>
              <w:lang w:val="en-US"/>
            </w:rPr>
          </w:pPr>
          <w:hyperlink w:anchor="_Toc63694059" w:history="1">
            <w:r w:rsidR="009D77DA" w:rsidRPr="007E2BDD">
              <w:rPr>
                <w:rStyle w:val="Hipervnculo"/>
                <w:noProof/>
                <w:lang w:val="es-419"/>
              </w:rPr>
              <w:t>5.1</w:t>
            </w:r>
            <w:r w:rsidR="009D77DA">
              <w:rPr>
                <w:rFonts w:asciiTheme="minorHAnsi" w:eastAsiaTheme="minorEastAsia" w:hAnsiTheme="minorHAnsi"/>
                <w:noProof/>
                <w:lang w:val="en-US"/>
              </w:rPr>
              <w:tab/>
            </w:r>
            <w:r w:rsidR="009D77DA" w:rsidRPr="007E2BDD">
              <w:rPr>
                <w:rStyle w:val="Hipervnculo"/>
                <w:noProof/>
                <w:lang w:val="es-419"/>
              </w:rPr>
              <w:t>Inicio de sesión</w:t>
            </w:r>
            <w:r w:rsidR="009D77DA">
              <w:rPr>
                <w:noProof/>
                <w:webHidden/>
              </w:rPr>
              <w:tab/>
            </w:r>
            <w:r w:rsidR="009D77DA">
              <w:rPr>
                <w:noProof/>
                <w:webHidden/>
              </w:rPr>
              <w:fldChar w:fldCharType="begin"/>
            </w:r>
            <w:r w:rsidR="009D77DA">
              <w:rPr>
                <w:noProof/>
                <w:webHidden/>
              </w:rPr>
              <w:instrText xml:space="preserve"> PAGEREF _Toc63694059 \h </w:instrText>
            </w:r>
            <w:r w:rsidR="009D77DA">
              <w:rPr>
                <w:noProof/>
                <w:webHidden/>
              </w:rPr>
            </w:r>
            <w:r w:rsidR="009D77DA">
              <w:rPr>
                <w:noProof/>
                <w:webHidden/>
              </w:rPr>
              <w:fldChar w:fldCharType="separate"/>
            </w:r>
            <w:r w:rsidR="009D77DA">
              <w:rPr>
                <w:noProof/>
                <w:webHidden/>
              </w:rPr>
              <w:t>5</w:t>
            </w:r>
            <w:r w:rsidR="009D77DA">
              <w:rPr>
                <w:noProof/>
                <w:webHidden/>
              </w:rPr>
              <w:fldChar w:fldCharType="end"/>
            </w:r>
          </w:hyperlink>
        </w:p>
        <w:p w14:paraId="2D69670B" w14:textId="29841231" w:rsidR="009D77DA" w:rsidRDefault="00512914">
          <w:pPr>
            <w:pStyle w:val="TDC2"/>
            <w:rPr>
              <w:rFonts w:asciiTheme="minorHAnsi" w:eastAsiaTheme="minorEastAsia" w:hAnsiTheme="minorHAnsi"/>
              <w:noProof/>
              <w:lang w:val="en-US"/>
            </w:rPr>
          </w:pPr>
          <w:hyperlink w:anchor="_Toc63694060" w:history="1">
            <w:r w:rsidR="009D77DA" w:rsidRPr="007E2BDD">
              <w:rPr>
                <w:rStyle w:val="Hipervnculo"/>
                <w:noProof/>
                <w:lang w:val="es-419"/>
              </w:rPr>
              <w:t>5.2</w:t>
            </w:r>
            <w:r w:rsidR="009D77DA">
              <w:rPr>
                <w:rFonts w:asciiTheme="minorHAnsi" w:eastAsiaTheme="minorEastAsia" w:hAnsiTheme="minorHAnsi"/>
                <w:noProof/>
                <w:lang w:val="en-US"/>
              </w:rPr>
              <w:tab/>
            </w:r>
            <w:r w:rsidR="009D77DA" w:rsidRPr="007E2BDD">
              <w:rPr>
                <w:rStyle w:val="Hipervnculo"/>
                <w:noProof/>
                <w:lang w:val="es-419"/>
              </w:rPr>
              <w:t>Tiempo de sesión</w:t>
            </w:r>
            <w:r w:rsidR="009D77DA">
              <w:rPr>
                <w:noProof/>
                <w:webHidden/>
              </w:rPr>
              <w:tab/>
            </w:r>
            <w:r w:rsidR="009D77DA">
              <w:rPr>
                <w:noProof/>
                <w:webHidden/>
              </w:rPr>
              <w:fldChar w:fldCharType="begin"/>
            </w:r>
            <w:r w:rsidR="009D77DA">
              <w:rPr>
                <w:noProof/>
                <w:webHidden/>
              </w:rPr>
              <w:instrText xml:space="preserve"> PAGEREF _Toc63694060 \h </w:instrText>
            </w:r>
            <w:r w:rsidR="009D77DA">
              <w:rPr>
                <w:noProof/>
                <w:webHidden/>
              </w:rPr>
            </w:r>
            <w:r w:rsidR="009D77DA">
              <w:rPr>
                <w:noProof/>
                <w:webHidden/>
              </w:rPr>
              <w:fldChar w:fldCharType="separate"/>
            </w:r>
            <w:r w:rsidR="009D77DA">
              <w:rPr>
                <w:noProof/>
                <w:webHidden/>
              </w:rPr>
              <w:t>5</w:t>
            </w:r>
            <w:r w:rsidR="009D77DA">
              <w:rPr>
                <w:noProof/>
                <w:webHidden/>
              </w:rPr>
              <w:fldChar w:fldCharType="end"/>
            </w:r>
          </w:hyperlink>
        </w:p>
        <w:p w14:paraId="3FA2DCD3" w14:textId="7227D49C" w:rsidR="009D77DA" w:rsidRDefault="00512914">
          <w:pPr>
            <w:pStyle w:val="TDC2"/>
            <w:rPr>
              <w:rFonts w:asciiTheme="minorHAnsi" w:eastAsiaTheme="minorEastAsia" w:hAnsiTheme="minorHAnsi"/>
              <w:noProof/>
              <w:lang w:val="en-US"/>
            </w:rPr>
          </w:pPr>
          <w:hyperlink w:anchor="_Toc63694061" w:history="1">
            <w:r w:rsidR="009D77DA" w:rsidRPr="007E2BDD">
              <w:rPr>
                <w:rStyle w:val="Hipervnculo"/>
                <w:noProof/>
                <w:lang w:val="es-419"/>
              </w:rPr>
              <w:t>5.3</w:t>
            </w:r>
            <w:r w:rsidR="009D77DA">
              <w:rPr>
                <w:rFonts w:asciiTheme="minorHAnsi" w:eastAsiaTheme="minorEastAsia" w:hAnsiTheme="minorHAnsi"/>
                <w:noProof/>
                <w:lang w:val="en-US"/>
              </w:rPr>
              <w:tab/>
            </w:r>
            <w:r w:rsidR="009D77DA" w:rsidRPr="007E2BDD">
              <w:rPr>
                <w:rStyle w:val="Hipervnculo"/>
                <w:noProof/>
                <w:lang w:val="es-419"/>
              </w:rPr>
              <w:t>Tiempos de respuesta</w:t>
            </w:r>
            <w:r w:rsidR="009D77DA">
              <w:rPr>
                <w:noProof/>
                <w:webHidden/>
              </w:rPr>
              <w:tab/>
            </w:r>
            <w:r w:rsidR="009D77DA">
              <w:rPr>
                <w:noProof/>
                <w:webHidden/>
              </w:rPr>
              <w:fldChar w:fldCharType="begin"/>
            </w:r>
            <w:r w:rsidR="009D77DA">
              <w:rPr>
                <w:noProof/>
                <w:webHidden/>
              </w:rPr>
              <w:instrText xml:space="preserve"> PAGEREF _Toc63694061 \h </w:instrText>
            </w:r>
            <w:r w:rsidR="009D77DA">
              <w:rPr>
                <w:noProof/>
                <w:webHidden/>
              </w:rPr>
            </w:r>
            <w:r w:rsidR="009D77DA">
              <w:rPr>
                <w:noProof/>
                <w:webHidden/>
              </w:rPr>
              <w:fldChar w:fldCharType="separate"/>
            </w:r>
            <w:r w:rsidR="009D77DA">
              <w:rPr>
                <w:noProof/>
                <w:webHidden/>
              </w:rPr>
              <w:t>5</w:t>
            </w:r>
            <w:r w:rsidR="009D77DA">
              <w:rPr>
                <w:noProof/>
                <w:webHidden/>
              </w:rPr>
              <w:fldChar w:fldCharType="end"/>
            </w:r>
          </w:hyperlink>
        </w:p>
        <w:p w14:paraId="65FE5D99" w14:textId="618F72DF" w:rsidR="009D77DA" w:rsidRDefault="00512914">
          <w:pPr>
            <w:pStyle w:val="TDC2"/>
            <w:rPr>
              <w:rFonts w:asciiTheme="minorHAnsi" w:eastAsiaTheme="minorEastAsia" w:hAnsiTheme="minorHAnsi"/>
              <w:noProof/>
              <w:lang w:val="en-US"/>
            </w:rPr>
          </w:pPr>
          <w:hyperlink w:anchor="_Toc63694062" w:history="1">
            <w:r w:rsidR="009D77DA" w:rsidRPr="007E2BDD">
              <w:rPr>
                <w:rStyle w:val="Hipervnculo"/>
                <w:noProof/>
                <w:lang w:val="es-419"/>
              </w:rPr>
              <w:t>5.4</w:t>
            </w:r>
            <w:r w:rsidR="009D77DA">
              <w:rPr>
                <w:rFonts w:asciiTheme="minorHAnsi" w:eastAsiaTheme="minorEastAsia" w:hAnsiTheme="minorHAnsi"/>
                <w:noProof/>
                <w:lang w:val="en-US"/>
              </w:rPr>
              <w:tab/>
            </w:r>
            <w:r w:rsidR="009D77DA" w:rsidRPr="007E2BDD">
              <w:rPr>
                <w:rStyle w:val="Hipervnculo"/>
                <w:noProof/>
                <w:lang w:val="es-419"/>
              </w:rPr>
              <w:t>Licenciamiento</w:t>
            </w:r>
            <w:r w:rsidR="009D77DA">
              <w:rPr>
                <w:noProof/>
                <w:webHidden/>
              </w:rPr>
              <w:tab/>
            </w:r>
            <w:r w:rsidR="009D77DA">
              <w:rPr>
                <w:noProof/>
                <w:webHidden/>
              </w:rPr>
              <w:fldChar w:fldCharType="begin"/>
            </w:r>
            <w:r w:rsidR="009D77DA">
              <w:rPr>
                <w:noProof/>
                <w:webHidden/>
              </w:rPr>
              <w:instrText xml:space="preserve"> PAGEREF _Toc63694062 \h </w:instrText>
            </w:r>
            <w:r w:rsidR="009D77DA">
              <w:rPr>
                <w:noProof/>
                <w:webHidden/>
              </w:rPr>
            </w:r>
            <w:r w:rsidR="009D77DA">
              <w:rPr>
                <w:noProof/>
                <w:webHidden/>
              </w:rPr>
              <w:fldChar w:fldCharType="separate"/>
            </w:r>
            <w:r w:rsidR="009D77DA">
              <w:rPr>
                <w:noProof/>
                <w:webHidden/>
              </w:rPr>
              <w:t>6</w:t>
            </w:r>
            <w:r w:rsidR="009D77DA">
              <w:rPr>
                <w:noProof/>
                <w:webHidden/>
              </w:rPr>
              <w:fldChar w:fldCharType="end"/>
            </w:r>
          </w:hyperlink>
        </w:p>
        <w:p w14:paraId="6A599357" w14:textId="07B51AEB" w:rsidR="009D77DA" w:rsidRDefault="00512914">
          <w:pPr>
            <w:pStyle w:val="TDC2"/>
            <w:rPr>
              <w:rFonts w:asciiTheme="minorHAnsi" w:eastAsiaTheme="minorEastAsia" w:hAnsiTheme="minorHAnsi"/>
              <w:noProof/>
              <w:lang w:val="en-US"/>
            </w:rPr>
          </w:pPr>
          <w:hyperlink w:anchor="_Toc63694063" w:history="1">
            <w:r w:rsidR="009D77DA" w:rsidRPr="007E2BDD">
              <w:rPr>
                <w:rStyle w:val="Hipervnculo"/>
                <w:noProof/>
                <w:lang w:val="es-419"/>
              </w:rPr>
              <w:t>5.5</w:t>
            </w:r>
            <w:r w:rsidR="009D77DA">
              <w:rPr>
                <w:rFonts w:asciiTheme="minorHAnsi" w:eastAsiaTheme="minorEastAsia" w:hAnsiTheme="minorHAnsi"/>
                <w:noProof/>
                <w:lang w:val="en-US"/>
              </w:rPr>
              <w:tab/>
            </w:r>
            <w:r w:rsidR="009D77DA" w:rsidRPr="007E2BDD">
              <w:rPr>
                <w:rStyle w:val="Hipervnculo"/>
                <w:noProof/>
                <w:lang w:val="es-419"/>
              </w:rPr>
              <w:t>Monitoreo</w:t>
            </w:r>
            <w:r w:rsidR="009D77DA">
              <w:rPr>
                <w:noProof/>
                <w:webHidden/>
              </w:rPr>
              <w:tab/>
            </w:r>
            <w:r w:rsidR="009D77DA">
              <w:rPr>
                <w:noProof/>
                <w:webHidden/>
              </w:rPr>
              <w:fldChar w:fldCharType="begin"/>
            </w:r>
            <w:r w:rsidR="009D77DA">
              <w:rPr>
                <w:noProof/>
                <w:webHidden/>
              </w:rPr>
              <w:instrText xml:space="preserve"> PAGEREF _Toc63694063 \h </w:instrText>
            </w:r>
            <w:r w:rsidR="009D77DA">
              <w:rPr>
                <w:noProof/>
                <w:webHidden/>
              </w:rPr>
            </w:r>
            <w:r w:rsidR="009D77DA">
              <w:rPr>
                <w:noProof/>
                <w:webHidden/>
              </w:rPr>
              <w:fldChar w:fldCharType="separate"/>
            </w:r>
            <w:r w:rsidR="009D77DA">
              <w:rPr>
                <w:noProof/>
                <w:webHidden/>
              </w:rPr>
              <w:t>6</w:t>
            </w:r>
            <w:r w:rsidR="009D77DA">
              <w:rPr>
                <w:noProof/>
                <w:webHidden/>
              </w:rPr>
              <w:fldChar w:fldCharType="end"/>
            </w:r>
          </w:hyperlink>
        </w:p>
        <w:p w14:paraId="09766BDE" w14:textId="47D6A717" w:rsidR="009D77DA" w:rsidRDefault="00512914">
          <w:pPr>
            <w:pStyle w:val="TDC1"/>
            <w:rPr>
              <w:rFonts w:asciiTheme="minorHAnsi" w:eastAsiaTheme="minorEastAsia" w:hAnsiTheme="minorHAnsi"/>
              <w:noProof/>
              <w:lang w:val="en-US"/>
            </w:rPr>
          </w:pPr>
          <w:hyperlink w:anchor="_Toc63694064" w:history="1">
            <w:r w:rsidR="009D77DA" w:rsidRPr="007E2BDD">
              <w:rPr>
                <w:rStyle w:val="Hipervnculo"/>
                <w:noProof/>
                <w:lang w:val="es-419"/>
              </w:rPr>
              <w:t>6.</w:t>
            </w:r>
            <w:r w:rsidR="009D77DA">
              <w:rPr>
                <w:rFonts w:asciiTheme="minorHAnsi" w:eastAsiaTheme="minorEastAsia" w:hAnsiTheme="minorHAnsi"/>
                <w:noProof/>
                <w:lang w:val="en-US"/>
              </w:rPr>
              <w:tab/>
            </w:r>
            <w:r w:rsidR="009D77DA" w:rsidRPr="007E2BDD">
              <w:rPr>
                <w:rStyle w:val="Hipervnculo"/>
                <w:noProof/>
                <w:lang w:val="es-419"/>
              </w:rPr>
              <w:t>Información</w:t>
            </w:r>
            <w:r w:rsidR="009D77DA">
              <w:rPr>
                <w:noProof/>
                <w:webHidden/>
              </w:rPr>
              <w:tab/>
            </w:r>
            <w:r w:rsidR="009D77DA">
              <w:rPr>
                <w:noProof/>
                <w:webHidden/>
              </w:rPr>
              <w:fldChar w:fldCharType="begin"/>
            </w:r>
            <w:r w:rsidR="009D77DA">
              <w:rPr>
                <w:noProof/>
                <w:webHidden/>
              </w:rPr>
              <w:instrText xml:space="preserve"> PAGEREF _Toc63694064 \h </w:instrText>
            </w:r>
            <w:r w:rsidR="009D77DA">
              <w:rPr>
                <w:noProof/>
                <w:webHidden/>
              </w:rPr>
            </w:r>
            <w:r w:rsidR="009D77DA">
              <w:rPr>
                <w:noProof/>
                <w:webHidden/>
              </w:rPr>
              <w:fldChar w:fldCharType="separate"/>
            </w:r>
            <w:r w:rsidR="009D77DA">
              <w:rPr>
                <w:noProof/>
                <w:webHidden/>
              </w:rPr>
              <w:t>6</w:t>
            </w:r>
            <w:r w:rsidR="009D77DA">
              <w:rPr>
                <w:noProof/>
                <w:webHidden/>
              </w:rPr>
              <w:fldChar w:fldCharType="end"/>
            </w:r>
          </w:hyperlink>
        </w:p>
        <w:p w14:paraId="1F14CF69" w14:textId="6C2EB6E7" w:rsidR="009D77DA" w:rsidRDefault="00512914">
          <w:pPr>
            <w:pStyle w:val="TDC2"/>
            <w:rPr>
              <w:rFonts w:asciiTheme="minorHAnsi" w:eastAsiaTheme="minorEastAsia" w:hAnsiTheme="minorHAnsi"/>
              <w:noProof/>
              <w:lang w:val="en-US"/>
            </w:rPr>
          </w:pPr>
          <w:hyperlink w:anchor="_Toc63694065" w:history="1">
            <w:r w:rsidR="009D77DA" w:rsidRPr="007E2BDD">
              <w:rPr>
                <w:rStyle w:val="Hipervnculo"/>
                <w:noProof/>
                <w:lang w:val="es-419"/>
              </w:rPr>
              <w:t>6.1</w:t>
            </w:r>
            <w:r w:rsidR="009D77DA">
              <w:rPr>
                <w:rFonts w:asciiTheme="minorHAnsi" w:eastAsiaTheme="minorEastAsia" w:hAnsiTheme="minorHAnsi"/>
                <w:noProof/>
                <w:lang w:val="en-US"/>
              </w:rPr>
              <w:tab/>
            </w:r>
            <w:r w:rsidR="009D77DA" w:rsidRPr="007E2BDD">
              <w:rPr>
                <w:rStyle w:val="Hipervnculo"/>
                <w:noProof/>
                <w:lang w:val="es-419"/>
              </w:rPr>
              <w:t>Infraestructura y ubicación</w:t>
            </w:r>
            <w:r w:rsidR="009D77DA">
              <w:rPr>
                <w:noProof/>
                <w:webHidden/>
              </w:rPr>
              <w:tab/>
            </w:r>
            <w:r w:rsidR="009D77DA">
              <w:rPr>
                <w:noProof/>
                <w:webHidden/>
              </w:rPr>
              <w:fldChar w:fldCharType="begin"/>
            </w:r>
            <w:r w:rsidR="009D77DA">
              <w:rPr>
                <w:noProof/>
                <w:webHidden/>
              </w:rPr>
              <w:instrText xml:space="preserve"> PAGEREF _Toc63694065 \h </w:instrText>
            </w:r>
            <w:r w:rsidR="009D77DA">
              <w:rPr>
                <w:noProof/>
                <w:webHidden/>
              </w:rPr>
            </w:r>
            <w:r w:rsidR="009D77DA">
              <w:rPr>
                <w:noProof/>
                <w:webHidden/>
              </w:rPr>
              <w:fldChar w:fldCharType="separate"/>
            </w:r>
            <w:r w:rsidR="009D77DA">
              <w:rPr>
                <w:noProof/>
                <w:webHidden/>
              </w:rPr>
              <w:t>6</w:t>
            </w:r>
            <w:r w:rsidR="009D77DA">
              <w:rPr>
                <w:noProof/>
                <w:webHidden/>
              </w:rPr>
              <w:fldChar w:fldCharType="end"/>
            </w:r>
          </w:hyperlink>
        </w:p>
        <w:p w14:paraId="7C65A59D" w14:textId="3D6E46C5" w:rsidR="009D77DA" w:rsidRDefault="00512914">
          <w:pPr>
            <w:pStyle w:val="TDC2"/>
            <w:rPr>
              <w:rFonts w:asciiTheme="minorHAnsi" w:eastAsiaTheme="minorEastAsia" w:hAnsiTheme="minorHAnsi"/>
              <w:noProof/>
              <w:lang w:val="en-US"/>
            </w:rPr>
          </w:pPr>
          <w:hyperlink w:anchor="_Toc63694066" w:history="1">
            <w:r w:rsidR="009D77DA" w:rsidRPr="007E2BDD">
              <w:rPr>
                <w:rStyle w:val="Hipervnculo"/>
                <w:noProof/>
                <w:lang w:val="es-419"/>
              </w:rPr>
              <w:t>6.2</w:t>
            </w:r>
            <w:r w:rsidR="009D77DA">
              <w:rPr>
                <w:rFonts w:asciiTheme="minorHAnsi" w:eastAsiaTheme="minorEastAsia" w:hAnsiTheme="minorHAnsi"/>
                <w:noProof/>
                <w:lang w:val="en-US"/>
              </w:rPr>
              <w:tab/>
            </w:r>
            <w:r w:rsidR="009D77DA" w:rsidRPr="007E2BDD">
              <w:rPr>
                <w:rStyle w:val="Hipervnculo"/>
                <w:noProof/>
                <w:lang w:val="es-419"/>
              </w:rPr>
              <w:t>Independencia</w:t>
            </w:r>
            <w:r w:rsidR="009D77DA">
              <w:rPr>
                <w:noProof/>
                <w:webHidden/>
              </w:rPr>
              <w:tab/>
            </w:r>
            <w:r w:rsidR="009D77DA">
              <w:rPr>
                <w:noProof/>
                <w:webHidden/>
              </w:rPr>
              <w:fldChar w:fldCharType="begin"/>
            </w:r>
            <w:r w:rsidR="009D77DA">
              <w:rPr>
                <w:noProof/>
                <w:webHidden/>
              </w:rPr>
              <w:instrText xml:space="preserve"> PAGEREF _Toc63694066 \h </w:instrText>
            </w:r>
            <w:r w:rsidR="009D77DA">
              <w:rPr>
                <w:noProof/>
                <w:webHidden/>
              </w:rPr>
            </w:r>
            <w:r w:rsidR="009D77DA">
              <w:rPr>
                <w:noProof/>
                <w:webHidden/>
              </w:rPr>
              <w:fldChar w:fldCharType="separate"/>
            </w:r>
            <w:r w:rsidR="009D77DA">
              <w:rPr>
                <w:noProof/>
                <w:webHidden/>
              </w:rPr>
              <w:t>7</w:t>
            </w:r>
            <w:r w:rsidR="009D77DA">
              <w:rPr>
                <w:noProof/>
                <w:webHidden/>
              </w:rPr>
              <w:fldChar w:fldCharType="end"/>
            </w:r>
          </w:hyperlink>
        </w:p>
        <w:p w14:paraId="628F7A42" w14:textId="58F15DF8" w:rsidR="009D77DA" w:rsidRDefault="00512914">
          <w:pPr>
            <w:pStyle w:val="TDC2"/>
            <w:rPr>
              <w:rFonts w:asciiTheme="minorHAnsi" w:eastAsiaTheme="minorEastAsia" w:hAnsiTheme="minorHAnsi"/>
              <w:noProof/>
              <w:lang w:val="en-US"/>
            </w:rPr>
          </w:pPr>
          <w:hyperlink w:anchor="_Toc63694067" w:history="1">
            <w:r w:rsidR="009D77DA" w:rsidRPr="007E2BDD">
              <w:rPr>
                <w:rStyle w:val="Hipervnculo"/>
                <w:noProof/>
                <w:lang w:val="es-419"/>
              </w:rPr>
              <w:t>6.3</w:t>
            </w:r>
            <w:r w:rsidR="009D77DA">
              <w:rPr>
                <w:rFonts w:asciiTheme="minorHAnsi" w:eastAsiaTheme="minorEastAsia" w:hAnsiTheme="minorHAnsi"/>
                <w:noProof/>
                <w:lang w:val="en-US"/>
              </w:rPr>
              <w:tab/>
            </w:r>
            <w:r w:rsidR="009D77DA" w:rsidRPr="007E2BDD">
              <w:rPr>
                <w:rStyle w:val="Hipervnculo"/>
                <w:noProof/>
                <w:lang w:val="es-419"/>
              </w:rPr>
              <w:t>Backups</w:t>
            </w:r>
            <w:r w:rsidR="009D77DA">
              <w:rPr>
                <w:noProof/>
                <w:webHidden/>
              </w:rPr>
              <w:tab/>
            </w:r>
            <w:r w:rsidR="009D77DA">
              <w:rPr>
                <w:noProof/>
                <w:webHidden/>
              </w:rPr>
              <w:fldChar w:fldCharType="begin"/>
            </w:r>
            <w:r w:rsidR="009D77DA">
              <w:rPr>
                <w:noProof/>
                <w:webHidden/>
              </w:rPr>
              <w:instrText xml:space="preserve"> PAGEREF _Toc63694067 \h </w:instrText>
            </w:r>
            <w:r w:rsidR="009D77DA">
              <w:rPr>
                <w:noProof/>
                <w:webHidden/>
              </w:rPr>
            </w:r>
            <w:r w:rsidR="009D77DA">
              <w:rPr>
                <w:noProof/>
                <w:webHidden/>
              </w:rPr>
              <w:fldChar w:fldCharType="separate"/>
            </w:r>
            <w:r w:rsidR="009D77DA">
              <w:rPr>
                <w:noProof/>
                <w:webHidden/>
              </w:rPr>
              <w:t>7</w:t>
            </w:r>
            <w:r w:rsidR="009D77DA">
              <w:rPr>
                <w:noProof/>
                <w:webHidden/>
              </w:rPr>
              <w:fldChar w:fldCharType="end"/>
            </w:r>
          </w:hyperlink>
        </w:p>
        <w:p w14:paraId="35522A7E" w14:textId="4AE6D01B" w:rsidR="009D77DA" w:rsidRDefault="00512914">
          <w:pPr>
            <w:pStyle w:val="TDC2"/>
            <w:rPr>
              <w:rFonts w:asciiTheme="minorHAnsi" w:eastAsiaTheme="minorEastAsia" w:hAnsiTheme="minorHAnsi"/>
              <w:noProof/>
              <w:lang w:val="en-US"/>
            </w:rPr>
          </w:pPr>
          <w:hyperlink w:anchor="_Toc63694068" w:history="1">
            <w:r w:rsidR="009D77DA" w:rsidRPr="007E2BDD">
              <w:rPr>
                <w:rStyle w:val="Hipervnculo"/>
                <w:noProof/>
                <w:lang w:val="es-419"/>
              </w:rPr>
              <w:t>6.4</w:t>
            </w:r>
            <w:r w:rsidR="009D77DA">
              <w:rPr>
                <w:rFonts w:asciiTheme="minorHAnsi" w:eastAsiaTheme="minorEastAsia" w:hAnsiTheme="minorHAnsi"/>
                <w:noProof/>
                <w:lang w:val="en-US"/>
              </w:rPr>
              <w:tab/>
            </w:r>
            <w:r w:rsidR="009D77DA" w:rsidRPr="007E2BDD">
              <w:rPr>
                <w:rStyle w:val="Hipervnculo"/>
                <w:noProof/>
                <w:lang w:val="es-419"/>
              </w:rPr>
              <w:t>Destrucción de Información</w:t>
            </w:r>
            <w:r w:rsidR="009D77DA">
              <w:rPr>
                <w:noProof/>
                <w:webHidden/>
              </w:rPr>
              <w:tab/>
            </w:r>
            <w:r w:rsidR="009D77DA">
              <w:rPr>
                <w:noProof/>
                <w:webHidden/>
              </w:rPr>
              <w:fldChar w:fldCharType="begin"/>
            </w:r>
            <w:r w:rsidR="009D77DA">
              <w:rPr>
                <w:noProof/>
                <w:webHidden/>
              </w:rPr>
              <w:instrText xml:space="preserve"> PAGEREF _Toc63694068 \h </w:instrText>
            </w:r>
            <w:r w:rsidR="009D77DA">
              <w:rPr>
                <w:noProof/>
                <w:webHidden/>
              </w:rPr>
            </w:r>
            <w:r w:rsidR="009D77DA">
              <w:rPr>
                <w:noProof/>
                <w:webHidden/>
              </w:rPr>
              <w:fldChar w:fldCharType="separate"/>
            </w:r>
            <w:r w:rsidR="009D77DA">
              <w:rPr>
                <w:noProof/>
                <w:webHidden/>
              </w:rPr>
              <w:t>7</w:t>
            </w:r>
            <w:r w:rsidR="009D77DA">
              <w:rPr>
                <w:noProof/>
                <w:webHidden/>
              </w:rPr>
              <w:fldChar w:fldCharType="end"/>
            </w:r>
          </w:hyperlink>
        </w:p>
        <w:p w14:paraId="2C34E88F" w14:textId="60E5CFF8" w:rsidR="009D77DA" w:rsidRDefault="00512914">
          <w:pPr>
            <w:pStyle w:val="TDC1"/>
            <w:rPr>
              <w:rFonts w:asciiTheme="minorHAnsi" w:eastAsiaTheme="minorEastAsia" w:hAnsiTheme="minorHAnsi"/>
              <w:noProof/>
              <w:lang w:val="en-US"/>
            </w:rPr>
          </w:pPr>
          <w:hyperlink w:anchor="_Toc63694069" w:history="1">
            <w:r w:rsidR="009D77DA" w:rsidRPr="007E2BDD">
              <w:rPr>
                <w:rStyle w:val="Hipervnculo"/>
                <w:noProof/>
                <w:lang w:val="es-419"/>
              </w:rPr>
              <w:t>7.</w:t>
            </w:r>
            <w:r w:rsidR="009D77DA">
              <w:rPr>
                <w:rFonts w:asciiTheme="minorHAnsi" w:eastAsiaTheme="minorEastAsia" w:hAnsiTheme="minorHAnsi"/>
                <w:noProof/>
                <w:lang w:val="en-US"/>
              </w:rPr>
              <w:tab/>
            </w:r>
            <w:r w:rsidR="009D77DA" w:rsidRPr="007E2BDD">
              <w:rPr>
                <w:rStyle w:val="Hipervnculo"/>
                <w:noProof/>
                <w:lang w:val="es-419"/>
              </w:rPr>
              <w:t>Soporte técnico</w:t>
            </w:r>
            <w:r w:rsidR="009D77DA">
              <w:rPr>
                <w:noProof/>
                <w:webHidden/>
              </w:rPr>
              <w:tab/>
            </w:r>
            <w:r w:rsidR="009D77DA">
              <w:rPr>
                <w:noProof/>
                <w:webHidden/>
              </w:rPr>
              <w:fldChar w:fldCharType="begin"/>
            </w:r>
            <w:r w:rsidR="009D77DA">
              <w:rPr>
                <w:noProof/>
                <w:webHidden/>
              </w:rPr>
              <w:instrText xml:space="preserve"> PAGEREF _Toc63694069 \h </w:instrText>
            </w:r>
            <w:r w:rsidR="009D77DA">
              <w:rPr>
                <w:noProof/>
                <w:webHidden/>
              </w:rPr>
            </w:r>
            <w:r w:rsidR="009D77DA">
              <w:rPr>
                <w:noProof/>
                <w:webHidden/>
              </w:rPr>
              <w:fldChar w:fldCharType="separate"/>
            </w:r>
            <w:r w:rsidR="009D77DA">
              <w:rPr>
                <w:noProof/>
                <w:webHidden/>
              </w:rPr>
              <w:t>7</w:t>
            </w:r>
            <w:r w:rsidR="009D77DA">
              <w:rPr>
                <w:noProof/>
                <w:webHidden/>
              </w:rPr>
              <w:fldChar w:fldCharType="end"/>
            </w:r>
          </w:hyperlink>
        </w:p>
        <w:p w14:paraId="04CA860D" w14:textId="1C0AF07F" w:rsidR="009D77DA" w:rsidRDefault="00512914">
          <w:pPr>
            <w:pStyle w:val="TDC1"/>
            <w:rPr>
              <w:rFonts w:asciiTheme="minorHAnsi" w:eastAsiaTheme="minorEastAsia" w:hAnsiTheme="minorHAnsi"/>
              <w:noProof/>
              <w:lang w:val="en-US"/>
            </w:rPr>
          </w:pPr>
          <w:hyperlink w:anchor="_Toc63694070" w:history="1">
            <w:r w:rsidR="009D77DA" w:rsidRPr="007E2BDD">
              <w:rPr>
                <w:rStyle w:val="Hipervnculo"/>
                <w:noProof/>
                <w:lang w:val="es-419"/>
              </w:rPr>
              <w:t>8.</w:t>
            </w:r>
            <w:r w:rsidR="009D77DA">
              <w:rPr>
                <w:rFonts w:asciiTheme="minorHAnsi" w:eastAsiaTheme="minorEastAsia" w:hAnsiTheme="minorHAnsi"/>
                <w:noProof/>
                <w:lang w:val="en-US"/>
              </w:rPr>
              <w:tab/>
            </w:r>
            <w:r w:rsidR="009D77DA" w:rsidRPr="007E2BDD">
              <w:rPr>
                <w:rStyle w:val="Hipervnculo"/>
                <w:noProof/>
                <w:lang w:val="es-419"/>
              </w:rPr>
              <w:t>Requerimientos de Seguridad</w:t>
            </w:r>
            <w:r w:rsidR="009D77DA">
              <w:rPr>
                <w:noProof/>
                <w:webHidden/>
              </w:rPr>
              <w:tab/>
            </w:r>
            <w:r w:rsidR="009D77DA">
              <w:rPr>
                <w:noProof/>
                <w:webHidden/>
              </w:rPr>
              <w:fldChar w:fldCharType="begin"/>
            </w:r>
            <w:r w:rsidR="009D77DA">
              <w:rPr>
                <w:noProof/>
                <w:webHidden/>
              </w:rPr>
              <w:instrText xml:space="preserve"> PAGEREF _Toc63694070 \h </w:instrText>
            </w:r>
            <w:r w:rsidR="009D77DA">
              <w:rPr>
                <w:noProof/>
                <w:webHidden/>
              </w:rPr>
            </w:r>
            <w:r w:rsidR="009D77DA">
              <w:rPr>
                <w:noProof/>
                <w:webHidden/>
              </w:rPr>
              <w:fldChar w:fldCharType="separate"/>
            </w:r>
            <w:r w:rsidR="009D77DA">
              <w:rPr>
                <w:noProof/>
                <w:webHidden/>
              </w:rPr>
              <w:t>8</w:t>
            </w:r>
            <w:r w:rsidR="009D77DA">
              <w:rPr>
                <w:noProof/>
                <w:webHidden/>
              </w:rPr>
              <w:fldChar w:fldCharType="end"/>
            </w:r>
          </w:hyperlink>
        </w:p>
        <w:p w14:paraId="68855ADD" w14:textId="233E60B3" w:rsidR="009D77DA" w:rsidRDefault="00512914">
          <w:pPr>
            <w:pStyle w:val="TDC2"/>
            <w:rPr>
              <w:rFonts w:asciiTheme="minorHAnsi" w:eastAsiaTheme="minorEastAsia" w:hAnsiTheme="minorHAnsi"/>
              <w:noProof/>
              <w:lang w:val="en-US"/>
            </w:rPr>
          </w:pPr>
          <w:hyperlink w:anchor="_Toc63694071" w:history="1">
            <w:r w:rsidR="009D77DA" w:rsidRPr="007E2BDD">
              <w:rPr>
                <w:rStyle w:val="Hipervnculo"/>
                <w:noProof/>
                <w:lang w:val="es-419"/>
              </w:rPr>
              <w:t>8.1</w:t>
            </w:r>
            <w:r w:rsidR="009D77DA">
              <w:rPr>
                <w:rFonts w:asciiTheme="minorHAnsi" w:eastAsiaTheme="minorEastAsia" w:hAnsiTheme="minorHAnsi"/>
                <w:noProof/>
                <w:lang w:val="en-US"/>
              </w:rPr>
              <w:tab/>
            </w:r>
            <w:r w:rsidR="009D77DA" w:rsidRPr="007E2BDD">
              <w:rPr>
                <w:rStyle w:val="Hipervnculo"/>
                <w:noProof/>
                <w:lang w:val="es-419"/>
              </w:rPr>
              <w:t>Aseguramiento de la Plataforma Tecnológica</w:t>
            </w:r>
            <w:r w:rsidR="009D77DA">
              <w:rPr>
                <w:noProof/>
                <w:webHidden/>
              </w:rPr>
              <w:tab/>
            </w:r>
            <w:r w:rsidR="009D77DA">
              <w:rPr>
                <w:noProof/>
                <w:webHidden/>
              </w:rPr>
              <w:fldChar w:fldCharType="begin"/>
            </w:r>
            <w:r w:rsidR="009D77DA">
              <w:rPr>
                <w:noProof/>
                <w:webHidden/>
              </w:rPr>
              <w:instrText xml:space="preserve"> PAGEREF _Toc63694071 \h </w:instrText>
            </w:r>
            <w:r w:rsidR="009D77DA">
              <w:rPr>
                <w:noProof/>
                <w:webHidden/>
              </w:rPr>
            </w:r>
            <w:r w:rsidR="009D77DA">
              <w:rPr>
                <w:noProof/>
                <w:webHidden/>
              </w:rPr>
              <w:fldChar w:fldCharType="separate"/>
            </w:r>
            <w:r w:rsidR="009D77DA">
              <w:rPr>
                <w:noProof/>
                <w:webHidden/>
              </w:rPr>
              <w:t>8</w:t>
            </w:r>
            <w:r w:rsidR="009D77DA">
              <w:rPr>
                <w:noProof/>
                <w:webHidden/>
              </w:rPr>
              <w:fldChar w:fldCharType="end"/>
            </w:r>
          </w:hyperlink>
        </w:p>
        <w:p w14:paraId="5EFBCEB0" w14:textId="68B40E62" w:rsidR="009D77DA" w:rsidRDefault="00512914">
          <w:pPr>
            <w:pStyle w:val="TDC2"/>
            <w:rPr>
              <w:rFonts w:asciiTheme="minorHAnsi" w:eastAsiaTheme="minorEastAsia" w:hAnsiTheme="minorHAnsi"/>
              <w:noProof/>
              <w:lang w:val="en-US"/>
            </w:rPr>
          </w:pPr>
          <w:hyperlink w:anchor="_Toc63694072" w:history="1">
            <w:r w:rsidR="009D77DA" w:rsidRPr="007E2BDD">
              <w:rPr>
                <w:rStyle w:val="Hipervnculo"/>
                <w:noProof/>
                <w:lang w:val="es-419"/>
              </w:rPr>
              <w:t>8.2</w:t>
            </w:r>
            <w:r w:rsidR="009D77DA">
              <w:rPr>
                <w:rFonts w:asciiTheme="minorHAnsi" w:eastAsiaTheme="minorEastAsia" w:hAnsiTheme="minorHAnsi"/>
                <w:noProof/>
                <w:lang w:val="en-US"/>
              </w:rPr>
              <w:tab/>
            </w:r>
            <w:r w:rsidR="009D77DA" w:rsidRPr="007E2BDD">
              <w:rPr>
                <w:rStyle w:val="Hipervnculo"/>
                <w:noProof/>
                <w:lang w:val="es-419"/>
              </w:rPr>
              <w:t>Desarrollo Seguro</w:t>
            </w:r>
            <w:r w:rsidR="009D77DA">
              <w:rPr>
                <w:noProof/>
                <w:webHidden/>
              </w:rPr>
              <w:tab/>
            </w:r>
            <w:r w:rsidR="009D77DA">
              <w:rPr>
                <w:noProof/>
                <w:webHidden/>
              </w:rPr>
              <w:fldChar w:fldCharType="begin"/>
            </w:r>
            <w:r w:rsidR="009D77DA">
              <w:rPr>
                <w:noProof/>
                <w:webHidden/>
              </w:rPr>
              <w:instrText xml:space="preserve"> PAGEREF _Toc63694072 \h </w:instrText>
            </w:r>
            <w:r w:rsidR="009D77DA">
              <w:rPr>
                <w:noProof/>
                <w:webHidden/>
              </w:rPr>
            </w:r>
            <w:r w:rsidR="009D77DA">
              <w:rPr>
                <w:noProof/>
                <w:webHidden/>
              </w:rPr>
              <w:fldChar w:fldCharType="separate"/>
            </w:r>
            <w:r w:rsidR="009D77DA">
              <w:rPr>
                <w:noProof/>
                <w:webHidden/>
              </w:rPr>
              <w:t>8</w:t>
            </w:r>
            <w:r w:rsidR="009D77DA">
              <w:rPr>
                <w:noProof/>
                <w:webHidden/>
              </w:rPr>
              <w:fldChar w:fldCharType="end"/>
            </w:r>
          </w:hyperlink>
        </w:p>
        <w:p w14:paraId="7D35202F" w14:textId="4F52FA69" w:rsidR="009D77DA" w:rsidRDefault="00512914">
          <w:pPr>
            <w:pStyle w:val="TDC2"/>
            <w:tabs>
              <w:tab w:val="left" w:pos="1320"/>
            </w:tabs>
            <w:rPr>
              <w:rFonts w:asciiTheme="minorHAnsi" w:eastAsiaTheme="minorEastAsia" w:hAnsiTheme="minorHAnsi"/>
              <w:noProof/>
              <w:lang w:val="en-US"/>
            </w:rPr>
          </w:pPr>
          <w:hyperlink w:anchor="_Toc63694073" w:history="1">
            <w:r w:rsidR="009D77DA" w:rsidRPr="007E2BDD">
              <w:rPr>
                <w:rStyle w:val="Hipervnculo"/>
                <w:noProof/>
                <w:lang w:val="es-419"/>
              </w:rPr>
              <w:t>8.3</w:t>
            </w:r>
            <w:r w:rsidR="009D77DA">
              <w:rPr>
                <w:rFonts w:asciiTheme="minorHAnsi" w:eastAsiaTheme="minorEastAsia" w:hAnsiTheme="minorHAnsi"/>
                <w:noProof/>
                <w:lang w:val="en-US"/>
              </w:rPr>
              <w:tab/>
            </w:r>
            <w:r w:rsidR="009D77DA" w:rsidRPr="007E2BDD">
              <w:rPr>
                <w:rStyle w:val="Hipervnculo"/>
                <w:noProof/>
                <w:lang w:val="es-419"/>
              </w:rPr>
              <w:t>Incidentes de Seguridad de la Información, Ciberseguridad y Protección de Datos Personales</w:t>
            </w:r>
            <w:r w:rsidR="009D77DA">
              <w:rPr>
                <w:noProof/>
                <w:webHidden/>
              </w:rPr>
              <w:tab/>
            </w:r>
            <w:r w:rsidR="009D77DA">
              <w:rPr>
                <w:noProof/>
                <w:webHidden/>
              </w:rPr>
              <w:fldChar w:fldCharType="begin"/>
            </w:r>
            <w:r w:rsidR="009D77DA">
              <w:rPr>
                <w:noProof/>
                <w:webHidden/>
              </w:rPr>
              <w:instrText xml:space="preserve"> PAGEREF _Toc63694073 \h </w:instrText>
            </w:r>
            <w:r w:rsidR="009D77DA">
              <w:rPr>
                <w:noProof/>
                <w:webHidden/>
              </w:rPr>
            </w:r>
            <w:r w:rsidR="009D77DA">
              <w:rPr>
                <w:noProof/>
                <w:webHidden/>
              </w:rPr>
              <w:fldChar w:fldCharType="separate"/>
            </w:r>
            <w:r w:rsidR="009D77DA">
              <w:rPr>
                <w:noProof/>
                <w:webHidden/>
              </w:rPr>
              <w:t>8</w:t>
            </w:r>
            <w:r w:rsidR="009D77DA">
              <w:rPr>
                <w:noProof/>
                <w:webHidden/>
              </w:rPr>
              <w:fldChar w:fldCharType="end"/>
            </w:r>
          </w:hyperlink>
        </w:p>
        <w:p w14:paraId="7A209AA4" w14:textId="295A06BE" w:rsidR="009D77DA" w:rsidRDefault="00512914">
          <w:pPr>
            <w:pStyle w:val="TDC2"/>
            <w:rPr>
              <w:rFonts w:asciiTheme="minorHAnsi" w:eastAsiaTheme="minorEastAsia" w:hAnsiTheme="minorHAnsi"/>
              <w:noProof/>
              <w:lang w:val="en-US"/>
            </w:rPr>
          </w:pPr>
          <w:hyperlink w:anchor="_Toc63694074" w:history="1">
            <w:r w:rsidR="009D77DA" w:rsidRPr="007E2BDD">
              <w:rPr>
                <w:rStyle w:val="Hipervnculo"/>
                <w:noProof/>
              </w:rPr>
              <w:t>8.4</w:t>
            </w:r>
            <w:r w:rsidR="009D77DA">
              <w:rPr>
                <w:rFonts w:asciiTheme="minorHAnsi" w:eastAsiaTheme="minorEastAsia" w:hAnsiTheme="minorHAnsi"/>
                <w:noProof/>
                <w:lang w:val="en-US"/>
              </w:rPr>
              <w:tab/>
            </w:r>
            <w:r w:rsidR="009D77DA" w:rsidRPr="007E2BDD">
              <w:rPr>
                <w:rStyle w:val="Hipervnculo"/>
                <w:noProof/>
              </w:rPr>
              <w:t>Gestión de Activos de Información</w:t>
            </w:r>
            <w:r w:rsidR="009D77DA">
              <w:rPr>
                <w:noProof/>
                <w:webHidden/>
              </w:rPr>
              <w:tab/>
            </w:r>
            <w:r w:rsidR="009D77DA">
              <w:rPr>
                <w:noProof/>
                <w:webHidden/>
              </w:rPr>
              <w:fldChar w:fldCharType="begin"/>
            </w:r>
            <w:r w:rsidR="009D77DA">
              <w:rPr>
                <w:noProof/>
                <w:webHidden/>
              </w:rPr>
              <w:instrText xml:space="preserve"> PAGEREF _Toc63694074 \h </w:instrText>
            </w:r>
            <w:r w:rsidR="009D77DA">
              <w:rPr>
                <w:noProof/>
                <w:webHidden/>
              </w:rPr>
            </w:r>
            <w:r w:rsidR="009D77DA">
              <w:rPr>
                <w:noProof/>
                <w:webHidden/>
              </w:rPr>
              <w:fldChar w:fldCharType="separate"/>
            </w:r>
            <w:r w:rsidR="009D77DA">
              <w:rPr>
                <w:noProof/>
                <w:webHidden/>
              </w:rPr>
              <w:t>8</w:t>
            </w:r>
            <w:r w:rsidR="009D77DA">
              <w:rPr>
                <w:noProof/>
                <w:webHidden/>
              </w:rPr>
              <w:fldChar w:fldCharType="end"/>
            </w:r>
          </w:hyperlink>
        </w:p>
        <w:p w14:paraId="4FD97140" w14:textId="5B6B8D3D" w:rsidR="009D77DA" w:rsidRDefault="00512914">
          <w:pPr>
            <w:pStyle w:val="TDC2"/>
            <w:rPr>
              <w:rFonts w:asciiTheme="minorHAnsi" w:eastAsiaTheme="minorEastAsia" w:hAnsiTheme="minorHAnsi"/>
              <w:noProof/>
              <w:lang w:val="en-US"/>
            </w:rPr>
          </w:pPr>
          <w:hyperlink w:anchor="_Toc63694075" w:history="1">
            <w:r w:rsidR="009D77DA" w:rsidRPr="007E2BDD">
              <w:rPr>
                <w:rStyle w:val="Hipervnculo"/>
                <w:noProof/>
                <w:lang w:val="es-419"/>
              </w:rPr>
              <w:t>8.5</w:t>
            </w:r>
            <w:r w:rsidR="009D77DA">
              <w:rPr>
                <w:rFonts w:asciiTheme="minorHAnsi" w:eastAsiaTheme="minorEastAsia" w:hAnsiTheme="minorHAnsi"/>
                <w:noProof/>
                <w:lang w:val="en-US"/>
              </w:rPr>
              <w:tab/>
            </w:r>
            <w:r w:rsidR="009D77DA" w:rsidRPr="007E2BDD">
              <w:rPr>
                <w:rStyle w:val="Hipervnculo"/>
                <w:noProof/>
                <w:lang w:val="es-419"/>
              </w:rPr>
              <w:t>Control de acceso</w:t>
            </w:r>
            <w:r w:rsidR="009D77DA">
              <w:rPr>
                <w:noProof/>
                <w:webHidden/>
              </w:rPr>
              <w:tab/>
            </w:r>
            <w:r w:rsidR="009D77DA">
              <w:rPr>
                <w:noProof/>
                <w:webHidden/>
              </w:rPr>
              <w:fldChar w:fldCharType="begin"/>
            </w:r>
            <w:r w:rsidR="009D77DA">
              <w:rPr>
                <w:noProof/>
                <w:webHidden/>
              </w:rPr>
              <w:instrText xml:space="preserve"> PAGEREF _Toc63694075 \h </w:instrText>
            </w:r>
            <w:r w:rsidR="009D77DA">
              <w:rPr>
                <w:noProof/>
                <w:webHidden/>
              </w:rPr>
            </w:r>
            <w:r w:rsidR="009D77DA">
              <w:rPr>
                <w:noProof/>
                <w:webHidden/>
              </w:rPr>
              <w:fldChar w:fldCharType="separate"/>
            </w:r>
            <w:r w:rsidR="009D77DA">
              <w:rPr>
                <w:noProof/>
                <w:webHidden/>
              </w:rPr>
              <w:t>8</w:t>
            </w:r>
            <w:r w:rsidR="009D77DA">
              <w:rPr>
                <w:noProof/>
                <w:webHidden/>
              </w:rPr>
              <w:fldChar w:fldCharType="end"/>
            </w:r>
          </w:hyperlink>
        </w:p>
        <w:p w14:paraId="63DA7ED6" w14:textId="1334A061" w:rsidR="009D77DA" w:rsidRDefault="00512914">
          <w:pPr>
            <w:pStyle w:val="TDC2"/>
            <w:rPr>
              <w:rFonts w:asciiTheme="minorHAnsi" w:eastAsiaTheme="minorEastAsia" w:hAnsiTheme="minorHAnsi"/>
              <w:noProof/>
              <w:lang w:val="en-US"/>
            </w:rPr>
          </w:pPr>
          <w:hyperlink w:anchor="_Toc63694076" w:history="1">
            <w:r w:rsidR="009D77DA" w:rsidRPr="007E2BDD">
              <w:rPr>
                <w:rStyle w:val="Hipervnculo"/>
                <w:noProof/>
              </w:rPr>
              <w:t>8.6</w:t>
            </w:r>
            <w:r w:rsidR="009D77DA">
              <w:rPr>
                <w:rFonts w:asciiTheme="minorHAnsi" w:eastAsiaTheme="minorEastAsia" w:hAnsiTheme="minorHAnsi"/>
                <w:noProof/>
                <w:lang w:val="en-US"/>
              </w:rPr>
              <w:tab/>
            </w:r>
            <w:r w:rsidR="009D77DA" w:rsidRPr="007E2BDD">
              <w:rPr>
                <w:rStyle w:val="Hipervnculo"/>
                <w:noProof/>
              </w:rPr>
              <w:t>Usuario Administrador</w:t>
            </w:r>
            <w:r w:rsidR="009D77DA">
              <w:rPr>
                <w:noProof/>
                <w:webHidden/>
              </w:rPr>
              <w:tab/>
            </w:r>
            <w:r w:rsidR="009D77DA">
              <w:rPr>
                <w:noProof/>
                <w:webHidden/>
              </w:rPr>
              <w:fldChar w:fldCharType="begin"/>
            </w:r>
            <w:r w:rsidR="009D77DA">
              <w:rPr>
                <w:noProof/>
                <w:webHidden/>
              </w:rPr>
              <w:instrText xml:space="preserve"> PAGEREF _Toc63694076 \h </w:instrText>
            </w:r>
            <w:r w:rsidR="009D77DA">
              <w:rPr>
                <w:noProof/>
                <w:webHidden/>
              </w:rPr>
            </w:r>
            <w:r w:rsidR="009D77DA">
              <w:rPr>
                <w:noProof/>
                <w:webHidden/>
              </w:rPr>
              <w:fldChar w:fldCharType="separate"/>
            </w:r>
            <w:r w:rsidR="009D77DA">
              <w:rPr>
                <w:noProof/>
                <w:webHidden/>
              </w:rPr>
              <w:t>9</w:t>
            </w:r>
            <w:r w:rsidR="009D77DA">
              <w:rPr>
                <w:noProof/>
                <w:webHidden/>
              </w:rPr>
              <w:fldChar w:fldCharType="end"/>
            </w:r>
          </w:hyperlink>
        </w:p>
        <w:p w14:paraId="5040C8BC" w14:textId="6192744E" w:rsidR="009D77DA" w:rsidRDefault="00512914">
          <w:pPr>
            <w:pStyle w:val="TDC2"/>
            <w:rPr>
              <w:rFonts w:asciiTheme="minorHAnsi" w:eastAsiaTheme="minorEastAsia" w:hAnsiTheme="minorHAnsi"/>
              <w:noProof/>
              <w:lang w:val="en-US"/>
            </w:rPr>
          </w:pPr>
          <w:hyperlink w:anchor="_Toc63694077" w:history="1">
            <w:r w:rsidR="009D77DA" w:rsidRPr="007E2BDD">
              <w:rPr>
                <w:rStyle w:val="Hipervnculo"/>
                <w:noProof/>
                <w:lang w:val="es-419"/>
              </w:rPr>
              <w:t>8.7</w:t>
            </w:r>
            <w:r w:rsidR="009D77DA">
              <w:rPr>
                <w:rFonts w:asciiTheme="minorHAnsi" w:eastAsiaTheme="minorEastAsia" w:hAnsiTheme="minorHAnsi"/>
                <w:noProof/>
                <w:lang w:val="en-US"/>
              </w:rPr>
              <w:tab/>
            </w:r>
            <w:r w:rsidR="009D77DA" w:rsidRPr="007E2BDD">
              <w:rPr>
                <w:rStyle w:val="Hipervnculo"/>
                <w:noProof/>
                <w:lang w:val="es-419"/>
              </w:rPr>
              <w:t>Logs</w:t>
            </w:r>
            <w:r w:rsidR="009D77DA">
              <w:rPr>
                <w:noProof/>
                <w:webHidden/>
              </w:rPr>
              <w:tab/>
            </w:r>
            <w:r w:rsidR="009D77DA">
              <w:rPr>
                <w:noProof/>
                <w:webHidden/>
              </w:rPr>
              <w:fldChar w:fldCharType="begin"/>
            </w:r>
            <w:r w:rsidR="009D77DA">
              <w:rPr>
                <w:noProof/>
                <w:webHidden/>
              </w:rPr>
              <w:instrText xml:space="preserve"> PAGEREF _Toc63694077 \h </w:instrText>
            </w:r>
            <w:r w:rsidR="009D77DA">
              <w:rPr>
                <w:noProof/>
                <w:webHidden/>
              </w:rPr>
            </w:r>
            <w:r w:rsidR="009D77DA">
              <w:rPr>
                <w:noProof/>
                <w:webHidden/>
              </w:rPr>
              <w:fldChar w:fldCharType="separate"/>
            </w:r>
            <w:r w:rsidR="009D77DA">
              <w:rPr>
                <w:noProof/>
                <w:webHidden/>
              </w:rPr>
              <w:t>9</w:t>
            </w:r>
            <w:r w:rsidR="009D77DA">
              <w:rPr>
                <w:noProof/>
                <w:webHidden/>
              </w:rPr>
              <w:fldChar w:fldCharType="end"/>
            </w:r>
          </w:hyperlink>
        </w:p>
        <w:p w14:paraId="6061AAD6" w14:textId="11852C80" w:rsidR="009D77DA" w:rsidRDefault="00512914">
          <w:pPr>
            <w:pStyle w:val="TDC2"/>
            <w:rPr>
              <w:rFonts w:asciiTheme="minorHAnsi" w:eastAsiaTheme="minorEastAsia" w:hAnsiTheme="minorHAnsi"/>
              <w:noProof/>
              <w:lang w:val="en-US"/>
            </w:rPr>
          </w:pPr>
          <w:hyperlink w:anchor="_Toc63694078" w:history="1">
            <w:r w:rsidR="009D77DA" w:rsidRPr="007E2BDD">
              <w:rPr>
                <w:rStyle w:val="Hipervnculo"/>
                <w:noProof/>
                <w:lang w:val="es-419"/>
              </w:rPr>
              <w:t>8.8</w:t>
            </w:r>
            <w:r w:rsidR="009D77DA">
              <w:rPr>
                <w:rFonts w:asciiTheme="minorHAnsi" w:eastAsiaTheme="minorEastAsia" w:hAnsiTheme="minorHAnsi"/>
                <w:noProof/>
                <w:lang w:val="en-US"/>
              </w:rPr>
              <w:tab/>
            </w:r>
            <w:r w:rsidR="009D77DA" w:rsidRPr="007E2BDD">
              <w:rPr>
                <w:rStyle w:val="Hipervnculo"/>
                <w:noProof/>
                <w:lang w:val="es-419"/>
              </w:rPr>
              <w:t>Análisis de vulnerabilidades</w:t>
            </w:r>
            <w:r w:rsidR="009D77DA">
              <w:rPr>
                <w:noProof/>
                <w:webHidden/>
              </w:rPr>
              <w:tab/>
            </w:r>
            <w:r w:rsidR="009D77DA">
              <w:rPr>
                <w:noProof/>
                <w:webHidden/>
              </w:rPr>
              <w:fldChar w:fldCharType="begin"/>
            </w:r>
            <w:r w:rsidR="009D77DA">
              <w:rPr>
                <w:noProof/>
                <w:webHidden/>
              </w:rPr>
              <w:instrText xml:space="preserve"> PAGEREF _Toc63694078 \h </w:instrText>
            </w:r>
            <w:r w:rsidR="009D77DA">
              <w:rPr>
                <w:noProof/>
                <w:webHidden/>
              </w:rPr>
            </w:r>
            <w:r w:rsidR="009D77DA">
              <w:rPr>
                <w:noProof/>
                <w:webHidden/>
              </w:rPr>
              <w:fldChar w:fldCharType="separate"/>
            </w:r>
            <w:r w:rsidR="009D77DA">
              <w:rPr>
                <w:noProof/>
                <w:webHidden/>
              </w:rPr>
              <w:t>10</w:t>
            </w:r>
            <w:r w:rsidR="009D77DA">
              <w:rPr>
                <w:noProof/>
                <w:webHidden/>
              </w:rPr>
              <w:fldChar w:fldCharType="end"/>
            </w:r>
          </w:hyperlink>
        </w:p>
        <w:p w14:paraId="1DE3CC14" w14:textId="2CAEB39E" w:rsidR="009D77DA" w:rsidRDefault="00512914">
          <w:pPr>
            <w:pStyle w:val="TDC2"/>
            <w:rPr>
              <w:rFonts w:asciiTheme="minorHAnsi" w:eastAsiaTheme="minorEastAsia" w:hAnsiTheme="minorHAnsi"/>
              <w:noProof/>
              <w:lang w:val="en-US"/>
            </w:rPr>
          </w:pPr>
          <w:hyperlink w:anchor="_Toc63694079" w:history="1">
            <w:r w:rsidR="009D77DA" w:rsidRPr="007E2BDD">
              <w:rPr>
                <w:rStyle w:val="Hipervnculo"/>
                <w:noProof/>
              </w:rPr>
              <w:t>8.9</w:t>
            </w:r>
            <w:r w:rsidR="009D77DA">
              <w:rPr>
                <w:rFonts w:asciiTheme="minorHAnsi" w:eastAsiaTheme="minorEastAsia" w:hAnsiTheme="minorHAnsi"/>
                <w:noProof/>
                <w:lang w:val="en-US"/>
              </w:rPr>
              <w:tab/>
            </w:r>
            <w:r w:rsidR="009D77DA" w:rsidRPr="007E2BDD">
              <w:rPr>
                <w:rStyle w:val="Hipervnculo"/>
                <w:noProof/>
              </w:rPr>
              <w:t>Ciberseguridad</w:t>
            </w:r>
            <w:r w:rsidR="009D77DA">
              <w:rPr>
                <w:noProof/>
                <w:webHidden/>
              </w:rPr>
              <w:tab/>
            </w:r>
            <w:r w:rsidR="009D77DA">
              <w:rPr>
                <w:noProof/>
                <w:webHidden/>
              </w:rPr>
              <w:fldChar w:fldCharType="begin"/>
            </w:r>
            <w:r w:rsidR="009D77DA">
              <w:rPr>
                <w:noProof/>
                <w:webHidden/>
              </w:rPr>
              <w:instrText xml:space="preserve"> PAGEREF _Toc63694079 \h </w:instrText>
            </w:r>
            <w:r w:rsidR="009D77DA">
              <w:rPr>
                <w:noProof/>
                <w:webHidden/>
              </w:rPr>
            </w:r>
            <w:r w:rsidR="009D77DA">
              <w:rPr>
                <w:noProof/>
                <w:webHidden/>
              </w:rPr>
              <w:fldChar w:fldCharType="separate"/>
            </w:r>
            <w:r w:rsidR="009D77DA">
              <w:rPr>
                <w:noProof/>
                <w:webHidden/>
              </w:rPr>
              <w:t>10</w:t>
            </w:r>
            <w:r w:rsidR="009D77DA">
              <w:rPr>
                <w:noProof/>
                <w:webHidden/>
              </w:rPr>
              <w:fldChar w:fldCharType="end"/>
            </w:r>
          </w:hyperlink>
        </w:p>
        <w:p w14:paraId="4718EA2A" w14:textId="61B88717" w:rsidR="009D77DA" w:rsidRDefault="00512914">
          <w:pPr>
            <w:pStyle w:val="TDC2"/>
            <w:rPr>
              <w:rFonts w:asciiTheme="minorHAnsi" w:eastAsiaTheme="minorEastAsia" w:hAnsiTheme="minorHAnsi"/>
              <w:noProof/>
              <w:lang w:val="en-US"/>
            </w:rPr>
          </w:pPr>
          <w:hyperlink w:anchor="_Toc63694080" w:history="1">
            <w:r w:rsidR="009D77DA" w:rsidRPr="007E2BDD">
              <w:rPr>
                <w:rStyle w:val="Hipervnculo"/>
                <w:noProof/>
              </w:rPr>
              <w:t>8.10</w:t>
            </w:r>
            <w:r w:rsidR="009D77DA">
              <w:rPr>
                <w:rFonts w:asciiTheme="minorHAnsi" w:eastAsiaTheme="minorEastAsia" w:hAnsiTheme="minorHAnsi"/>
                <w:noProof/>
                <w:lang w:val="en-US"/>
              </w:rPr>
              <w:tab/>
            </w:r>
            <w:r w:rsidR="009D77DA" w:rsidRPr="007E2BDD">
              <w:rPr>
                <w:rStyle w:val="Hipervnculo"/>
                <w:noProof/>
              </w:rPr>
              <w:t>Cadena de Suministro</w:t>
            </w:r>
            <w:r w:rsidR="009D77DA">
              <w:rPr>
                <w:noProof/>
                <w:webHidden/>
              </w:rPr>
              <w:tab/>
            </w:r>
            <w:r w:rsidR="009D77DA">
              <w:rPr>
                <w:noProof/>
                <w:webHidden/>
              </w:rPr>
              <w:fldChar w:fldCharType="begin"/>
            </w:r>
            <w:r w:rsidR="009D77DA">
              <w:rPr>
                <w:noProof/>
                <w:webHidden/>
              </w:rPr>
              <w:instrText xml:space="preserve"> PAGEREF _Toc63694080 \h </w:instrText>
            </w:r>
            <w:r w:rsidR="009D77DA">
              <w:rPr>
                <w:noProof/>
                <w:webHidden/>
              </w:rPr>
            </w:r>
            <w:r w:rsidR="009D77DA">
              <w:rPr>
                <w:noProof/>
                <w:webHidden/>
              </w:rPr>
              <w:fldChar w:fldCharType="separate"/>
            </w:r>
            <w:r w:rsidR="009D77DA">
              <w:rPr>
                <w:noProof/>
                <w:webHidden/>
              </w:rPr>
              <w:t>10</w:t>
            </w:r>
            <w:r w:rsidR="009D77DA">
              <w:rPr>
                <w:noProof/>
                <w:webHidden/>
              </w:rPr>
              <w:fldChar w:fldCharType="end"/>
            </w:r>
          </w:hyperlink>
        </w:p>
        <w:p w14:paraId="21DC315D" w14:textId="53F467EB" w:rsidR="009D77DA" w:rsidRDefault="00512914">
          <w:pPr>
            <w:pStyle w:val="TDC2"/>
            <w:rPr>
              <w:rFonts w:asciiTheme="minorHAnsi" w:eastAsiaTheme="minorEastAsia" w:hAnsiTheme="minorHAnsi"/>
              <w:noProof/>
              <w:lang w:val="en-US"/>
            </w:rPr>
          </w:pPr>
          <w:hyperlink w:anchor="_Toc63694081" w:history="1">
            <w:r w:rsidR="009D77DA" w:rsidRPr="007E2BDD">
              <w:rPr>
                <w:rStyle w:val="Hipervnculo"/>
                <w:noProof/>
              </w:rPr>
              <w:t>8.11</w:t>
            </w:r>
            <w:r w:rsidR="009D77DA">
              <w:rPr>
                <w:rFonts w:asciiTheme="minorHAnsi" w:eastAsiaTheme="minorEastAsia" w:hAnsiTheme="minorHAnsi"/>
                <w:noProof/>
                <w:lang w:val="en-US"/>
              </w:rPr>
              <w:tab/>
            </w:r>
            <w:r w:rsidR="009D77DA" w:rsidRPr="007E2BDD">
              <w:rPr>
                <w:rStyle w:val="Hipervnculo"/>
                <w:noProof/>
              </w:rPr>
              <w:t>Certificaciones</w:t>
            </w:r>
            <w:r w:rsidR="009D77DA">
              <w:rPr>
                <w:noProof/>
                <w:webHidden/>
              </w:rPr>
              <w:tab/>
            </w:r>
            <w:r w:rsidR="009D77DA">
              <w:rPr>
                <w:noProof/>
                <w:webHidden/>
              </w:rPr>
              <w:fldChar w:fldCharType="begin"/>
            </w:r>
            <w:r w:rsidR="009D77DA">
              <w:rPr>
                <w:noProof/>
                <w:webHidden/>
              </w:rPr>
              <w:instrText xml:space="preserve"> PAGEREF _Toc63694081 \h </w:instrText>
            </w:r>
            <w:r w:rsidR="009D77DA">
              <w:rPr>
                <w:noProof/>
                <w:webHidden/>
              </w:rPr>
            </w:r>
            <w:r w:rsidR="009D77DA">
              <w:rPr>
                <w:noProof/>
                <w:webHidden/>
              </w:rPr>
              <w:fldChar w:fldCharType="separate"/>
            </w:r>
            <w:r w:rsidR="009D77DA">
              <w:rPr>
                <w:noProof/>
                <w:webHidden/>
              </w:rPr>
              <w:t>11</w:t>
            </w:r>
            <w:r w:rsidR="009D77DA">
              <w:rPr>
                <w:noProof/>
                <w:webHidden/>
              </w:rPr>
              <w:fldChar w:fldCharType="end"/>
            </w:r>
          </w:hyperlink>
        </w:p>
        <w:p w14:paraId="175E8A0A" w14:textId="2497EBAA" w:rsidR="009D77DA" w:rsidRDefault="00512914">
          <w:pPr>
            <w:pStyle w:val="TDC2"/>
            <w:rPr>
              <w:rFonts w:asciiTheme="minorHAnsi" w:eastAsiaTheme="minorEastAsia" w:hAnsiTheme="minorHAnsi"/>
              <w:noProof/>
              <w:lang w:val="en-US"/>
            </w:rPr>
          </w:pPr>
          <w:hyperlink w:anchor="_Toc63694082" w:history="1">
            <w:r w:rsidR="009D77DA" w:rsidRPr="007E2BDD">
              <w:rPr>
                <w:rStyle w:val="Hipervnculo"/>
                <w:noProof/>
                <w:lang w:val="es-419"/>
              </w:rPr>
              <w:t>8.12</w:t>
            </w:r>
            <w:r w:rsidR="009D77DA">
              <w:rPr>
                <w:rFonts w:asciiTheme="minorHAnsi" w:eastAsiaTheme="minorEastAsia" w:hAnsiTheme="minorHAnsi"/>
                <w:noProof/>
                <w:lang w:val="en-US"/>
              </w:rPr>
              <w:tab/>
            </w:r>
            <w:r w:rsidR="009D77DA" w:rsidRPr="007E2BDD">
              <w:rPr>
                <w:rStyle w:val="Hipervnculo"/>
                <w:noProof/>
                <w:lang w:val="es-419"/>
              </w:rPr>
              <w:t>Cifrado</w:t>
            </w:r>
            <w:r w:rsidR="009D77DA">
              <w:rPr>
                <w:noProof/>
                <w:webHidden/>
              </w:rPr>
              <w:tab/>
            </w:r>
            <w:r w:rsidR="009D77DA">
              <w:rPr>
                <w:noProof/>
                <w:webHidden/>
              </w:rPr>
              <w:fldChar w:fldCharType="begin"/>
            </w:r>
            <w:r w:rsidR="009D77DA">
              <w:rPr>
                <w:noProof/>
                <w:webHidden/>
              </w:rPr>
              <w:instrText xml:space="preserve"> PAGEREF _Toc63694082 \h </w:instrText>
            </w:r>
            <w:r w:rsidR="009D77DA">
              <w:rPr>
                <w:noProof/>
                <w:webHidden/>
              </w:rPr>
            </w:r>
            <w:r w:rsidR="009D77DA">
              <w:rPr>
                <w:noProof/>
                <w:webHidden/>
              </w:rPr>
              <w:fldChar w:fldCharType="separate"/>
            </w:r>
            <w:r w:rsidR="009D77DA">
              <w:rPr>
                <w:noProof/>
                <w:webHidden/>
              </w:rPr>
              <w:t>11</w:t>
            </w:r>
            <w:r w:rsidR="009D77DA">
              <w:rPr>
                <w:noProof/>
                <w:webHidden/>
              </w:rPr>
              <w:fldChar w:fldCharType="end"/>
            </w:r>
          </w:hyperlink>
        </w:p>
        <w:p w14:paraId="20E25F87" w14:textId="7CFAC133" w:rsidR="009D77DA" w:rsidRDefault="00512914">
          <w:pPr>
            <w:pStyle w:val="TDC1"/>
            <w:rPr>
              <w:rFonts w:asciiTheme="minorHAnsi" w:eastAsiaTheme="minorEastAsia" w:hAnsiTheme="minorHAnsi"/>
              <w:noProof/>
              <w:lang w:val="en-US"/>
            </w:rPr>
          </w:pPr>
          <w:hyperlink w:anchor="_Toc63694083" w:history="1">
            <w:r w:rsidR="009D77DA" w:rsidRPr="007E2BDD">
              <w:rPr>
                <w:rStyle w:val="Hipervnculo"/>
                <w:noProof/>
              </w:rPr>
              <w:t>9.</w:t>
            </w:r>
            <w:r w:rsidR="009D77DA">
              <w:rPr>
                <w:rFonts w:asciiTheme="minorHAnsi" w:eastAsiaTheme="minorEastAsia" w:hAnsiTheme="minorHAnsi"/>
                <w:noProof/>
                <w:lang w:val="en-US"/>
              </w:rPr>
              <w:tab/>
            </w:r>
            <w:r w:rsidR="009D77DA" w:rsidRPr="007E2BDD">
              <w:rPr>
                <w:rStyle w:val="Hipervnculo"/>
                <w:noProof/>
              </w:rPr>
              <w:t>Plan de Continuidad</w:t>
            </w:r>
            <w:r w:rsidR="009D77DA">
              <w:rPr>
                <w:noProof/>
                <w:webHidden/>
              </w:rPr>
              <w:tab/>
            </w:r>
            <w:r w:rsidR="009D77DA">
              <w:rPr>
                <w:noProof/>
                <w:webHidden/>
              </w:rPr>
              <w:fldChar w:fldCharType="begin"/>
            </w:r>
            <w:r w:rsidR="009D77DA">
              <w:rPr>
                <w:noProof/>
                <w:webHidden/>
              </w:rPr>
              <w:instrText xml:space="preserve"> PAGEREF _Toc63694083 \h </w:instrText>
            </w:r>
            <w:r w:rsidR="009D77DA">
              <w:rPr>
                <w:noProof/>
                <w:webHidden/>
              </w:rPr>
            </w:r>
            <w:r w:rsidR="009D77DA">
              <w:rPr>
                <w:noProof/>
                <w:webHidden/>
              </w:rPr>
              <w:fldChar w:fldCharType="separate"/>
            </w:r>
            <w:r w:rsidR="009D77DA">
              <w:rPr>
                <w:noProof/>
                <w:webHidden/>
              </w:rPr>
              <w:t>11</w:t>
            </w:r>
            <w:r w:rsidR="009D77DA">
              <w:rPr>
                <w:noProof/>
                <w:webHidden/>
              </w:rPr>
              <w:fldChar w:fldCharType="end"/>
            </w:r>
          </w:hyperlink>
        </w:p>
        <w:p w14:paraId="277772DF" w14:textId="731FC1BB" w:rsidR="009D77DA" w:rsidRDefault="00512914">
          <w:pPr>
            <w:pStyle w:val="TDC1"/>
            <w:rPr>
              <w:rFonts w:asciiTheme="minorHAnsi" w:eastAsiaTheme="minorEastAsia" w:hAnsiTheme="minorHAnsi"/>
              <w:noProof/>
              <w:lang w:val="en-US"/>
            </w:rPr>
          </w:pPr>
          <w:hyperlink w:anchor="_Toc63694084" w:history="1">
            <w:r w:rsidR="009D77DA" w:rsidRPr="007E2BDD">
              <w:rPr>
                <w:rStyle w:val="Hipervnculo"/>
                <w:noProof/>
                <w:lang w:val="es-419"/>
              </w:rPr>
              <w:t>10.</w:t>
            </w:r>
            <w:r w:rsidR="009D77DA">
              <w:rPr>
                <w:rFonts w:asciiTheme="minorHAnsi" w:eastAsiaTheme="minorEastAsia" w:hAnsiTheme="minorHAnsi"/>
                <w:noProof/>
                <w:lang w:val="en-US"/>
              </w:rPr>
              <w:tab/>
            </w:r>
            <w:r w:rsidR="009D77DA" w:rsidRPr="007E2BDD">
              <w:rPr>
                <w:rStyle w:val="Hipervnculo"/>
                <w:noProof/>
                <w:lang w:val="es-419"/>
              </w:rPr>
              <w:t>Referencias</w:t>
            </w:r>
            <w:r w:rsidR="009D77DA">
              <w:rPr>
                <w:noProof/>
                <w:webHidden/>
              </w:rPr>
              <w:tab/>
            </w:r>
            <w:r w:rsidR="009D77DA">
              <w:rPr>
                <w:noProof/>
                <w:webHidden/>
              </w:rPr>
              <w:fldChar w:fldCharType="begin"/>
            </w:r>
            <w:r w:rsidR="009D77DA">
              <w:rPr>
                <w:noProof/>
                <w:webHidden/>
              </w:rPr>
              <w:instrText xml:space="preserve"> PAGEREF _Toc63694084 \h </w:instrText>
            </w:r>
            <w:r w:rsidR="009D77DA">
              <w:rPr>
                <w:noProof/>
                <w:webHidden/>
              </w:rPr>
            </w:r>
            <w:r w:rsidR="009D77DA">
              <w:rPr>
                <w:noProof/>
                <w:webHidden/>
              </w:rPr>
              <w:fldChar w:fldCharType="separate"/>
            </w:r>
            <w:r w:rsidR="009D77DA">
              <w:rPr>
                <w:noProof/>
                <w:webHidden/>
              </w:rPr>
              <w:t>12</w:t>
            </w:r>
            <w:r w:rsidR="009D77DA">
              <w:rPr>
                <w:noProof/>
                <w:webHidden/>
              </w:rPr>
              <w:fldChar w:fldCharType="end"/>
            </w:r>
          </w:hyperlink>
        </w:p>
        <w:p w14:paraId="5A043EA7" w14:textId="2C7E8AA9" w:rsidR="002E4B5D" w:rsidRPr="0095410E" w:rsidRDefault="002E4B5D" w:rsidP="002E4B5D">
          <w:pPr>
            <w:rPr>
              <w:sz w:val="24"/>
              <w:szCs w:val="24"/>
            </w:rPr>
          </w:pPr>
          <w:r w:rsidRPr="0095410E">
            <w:rPr>
              <w:b/>
              <w:bCs/>
              <w:sz w:val="24"/>
              <w:szCs w:val="24"/>
              <w:lang w:val="es-ES"/>
            </w:rPr>
            <w:fldChar w:fldCharType="end"/>
          </w:r>
        </w:p>
      </w:sdtContent>
    </w:sdt>
    <w:p w14:paraId="0132E566" w14:textId="77777777" w:rsidR="00FA5227" w:rsidRDefault="00FA5227">
      <w:pPr>
        <w:spacing w:after="200" w:line="276" w:lineRule="auto"/>
        <w:jc w:val="left"/>
        <w:rPr>
          <w:rFonts w:eastAsiaTheme="majorEastAsia" w:cstheme="majorBidi"/>
          <w:b/>
          <w:bCs/>
          <w:sz w:val="24"/>
          <w:szCs w:val="28"/>
          <w:lang w:val="es-419"/>
        </w:rPr>
      </w:pPr>
      <w:r>
        <w:rPr>
          <w:lang w:val="es-419"/>
        </w:rPr>
        <w:br w:type="page"/>
      </w:r>
    </w:p>
    <w:p w14:paraId="0652A630" w14:textId="70BAE9A5" w:rsidR="00F16FB2" w:rsidRDefault="00F16FB2" w:rsidP="00B4760E">
      <w:pPr>
        <w:pStyle w:val="Ttulo1"/>
        <w:spacing w:after="200" w:line="276" w:lineRule="auto"/>
        <w:rPr>
          <w:lang w:val="es-419"/>
        </w:rPr>
      </w:pPr>
      <w:bookmarkStart w:id="0" w:name="_Toc63694048"/>
      <w:r>
        <w:rPr>
          <w:lang w:val="es-419"/>
        </w:rPr>
        <w:lastRenderedPageBreak/>
        <w:t>Observaciones Generales</w:t>
      </w:r>
      <w:bookmarkEnd w:id="0"/>
    </w:p>
    <w:p w14:paraId="4DA2407F" w14:textId="64913528" w:rsidR="00F16FB2" w:rsidRDefault="00F16FB2" w:rsidP="00F16FB2">
      <w:pPr>
        <w:pStyle w:val="Sinespaciado"/>
        <w:rPr>
          <w:lang w:val="es-419"/>
        </w:rPr>
      </w:pPr>
    </w:p>
    <w:p w14:paraId="44D823E9" w14:textId="6D746FF1" w:rsidR="007301C0" w:rsidRDefault="007301C0" w:rsidP="007301C0">
      <w:pPr>
        <w:pStyle w:val="Sinespaciado"/>
      </w:pPr>
      <w:r>
        <w:t xml:space="preserve">Los requerimientos técnicos y de seguridad </w:t>
      </w:r>
      <w:r w:rsidR="002409E2">
        <w:t xml:space="preserve">a los que hace referencia </w:t>
      </w:r>
      <w:r>
        <w:t xml:space="preserve">este documento se basan sobre el entendimiento de que el servicio a implementar para soportar la gestión de riesgo operacional y de auditoría de Bancóldex </w:t>
      </w:r>
      <w:r w:rsidR="00122A7F">
        <w:t>utilizará</w:t>
      </w:r>
      <w:r w:rsidR="008171E5">
        <w:t xml:space="preserve"> </w:t>
      </w:r>
      <w:r>
        <w:t>un esquema SaaS.</w:t>
      </w:r>
      <w:r w:rsidR="00CF74B3">
        <w:t xml:space="preserve"> </w:t>
      </w:r>
      <w:r w:rsidR="00154486">
        <w:t>En caso de que</w:t>
      </w:r>
      <w:r w:rsidR="00CF74B3">
        <w:t xml:space="preserve"> la propuesta de implementación sea en nube, el proveedor deberá garantizar el cumplimiento de la Circular E</w:t>
      </w:r>
      <w:r w:rsidR="00B55D32">
        <w:t xml:space="preserve">xterna 005 de 2019 </w:t>
      </w:r>
      <w:r w:rsidR="00DE4CA0">
        <w:t>emitida por la Superintendencia Financiera de Colombia</w:t>
      </w:r>
      <w:r w:rsidR="00B67D66">
        <w:rPr>
          <w:rStyle w:val="Refdenotaalpie"/>
        </w:rPr>
        <w:footnoteReference w:id="2"/>
      </w:r>
      <w:r w:rsidR="00171D15">
        <w:t xml:space="preserve"> - </w:t>
      </w:r>
      <w:r w:rsidR="0089428E">
        <w:t>R</w:t>
      </w:r>
      <w:r w:rsidR="0089428E" w:rsidRPr="0089428E">
        <w:t>eglas relativas al uso de servicios de computación en la nube</w:t>
      </w:r>
      <w:r w:rsidR="00DE4CA0">
        <w:t>.</w:t>
      </w:r>
    </w:p>
    <w:p w14:paraId="31B12463" w14:textId="6E4E04F4" w:rsidR="00F16FB2" w:rsidRDefault="00F16FB2" w:rsidP="00F16FB2">
      <w:pPr>
        <w:pStyle w:val="Sinespaciado"/>
      </w:pPr>
    </w:p>
    <w:p w14:paraId="4220E3E0" w14:textId="11CAD0B4" w:rsidR="00BA4C2E" w:rsidRPr="009B44F0" w:rsidRDefault="00BA4C2E" w:rsidP="009B44F0">
      <w:pPr>
        <w:pStyle w:val="Sinespaciado"/>
      </w:pPr>
      <w:r>
        <w:t xml:space="preserve">De igual forma, el proveedor </w:t>
      </w:r>
      <w:r w:rsidR="00154486">
        <w:t xml:space="preserve">del servicio </w:t>
      </w:r>
      <w:r>
        <w:t>debe garantizar el cumplimiento</w:t>
      </w:r>
      <w:r w:rsidR="0006793A">
        <w:t xml:space="preserve"> de lo </w:t>
      </w:r>
      <w:r w:rsidR="008E6A29">
        <w:t xml:space="preserve">que le corresponde </w:t>
      </w:r>
      <w:r w:rsidR="0006793A">
        <w:t xml:space="preserve">según </w:t>
      </w:r>
      <w:r w:rsidR="008E6A29">
        <w:t>Circular Externa 042 de 2012 emitida por la Superintendencia Financiera de Colombia</w:t>
      </w:r>
      <w:r w:rsidR="00456BD1">
        <w:rPr>
          <w:rStyle w:val="Refdenotaalpie"/>
        </w:rPr>
        <w:footnoteReference w:id="3"/>
      </w:r>
      <w:r w:rsidR="00A96406">
        <w:t>.</w:t>
      </w:r>
    </w:p>
    <w:p w14:paraId="416BAD0B" w14:textId="22DFFF52" w:rsidR="00140D74" w:rsidRDefault="00640BA1" w:rsidP="00B4760E">
      <w:pPr>
        <w:pStyle w:val="Ttulo1"/>
        <w:spacing w:after="200" w:line="276" w:lineRule="auto"/>
        <w:rPr>
          <w:lang w:val="es-419"/>
        </w:rPr>
      </w:pPr>
      <w:bookmarkStart w:id="1" w:name="_Toc63694049"/>
      <w:r>
        <w:rPr>
          <w:lang w:val="es-419"/>
        </w:rPr>
        <w:t xml:space="preserve">Arquitectura </w:t>
      </w:r>
      <w:r w:rsidR="00850197">
        <w:rPr>
          <w:lang w:val="es-419"/>
        </w:rPr>
        <w:t>t</w:t>
      </w:r>
      <w:r>
        <w:rPr>
          <w:lang w:val="es-419"/>
        </w:rPr>
        <w:t>ecnológica</w:t>
      </w:r>
      <w:bookmarkEnd w:id="1"/>
    </w:p>
    <w:p w14:paraId="00A96ECE" w14:textId="37A2F568" w:rsidR="009C5B4E" w:rsidRDefault="009C5B4E" w:rsidP="00640BA1">
      <w:pPr>
        <w:pStyle w:val="Sinespaciado"/>
        <w:rPr>
          <w:lang w:val="es-419"/>
        </w:rPr>
      </w:pPr>
      <w:r w:rsidRPr="009C5B4E">
        <w:rPr>
          <w:lang w:val="es-419"/>
        </w:rPr>
        <w:t>El proponente deberá especificar la arquitectura de los diferentes componentes; hardware, software, comunicaciones, datos y otros recursos de tecnología que tendrá la solución propuesta. Debe incluir los requerimientos mínimos y óptimos necesarios para la implementación de la solución y su correspondiente mantenimiento periódico.</w:t>
      </w:r>
    </w:p>
    <w:p w14:paraId="1E85BA5C" w14:textId="7824FC65" w:rsidR="009C5B4E" w:rsidRDefault="004E0FB5" w:rsidP="004E0FB5">
      <w:pPr>
        <w:pStyle w:val="Ttulo2"/>
        <w:rPr>
          <w:lang w:val="es-419"/>
        </w:rPr>
      </w:pPr>
      <w:bookmarkStart w:id="2" w:name="_Toc63694050"/>
      <w:r>
        <w:rPr>
          <w:lang w:val="es-419"/>
        </w:rPr>
        <w:t>Diagrama de despliegue</w:t>
      </w:r>
      <w:r w:rsidR="002B12DC">
        <w:rPr>
          <w:rStyle w:val="Refdenotaalpie"/>
          <w:lang w:val="es-419"/>
        </w:rPr>
        <w:footnoteReference w:id="4"/>
      </w:r>
      <w:bookmarkEnd w:id="2"/>
    </w:p>
    <w:p w14:paraId="4D3727AC" w14:textId="56AF40C7" w:rsidR="006E5728" w:rsidRDefault="00FF5A19" w:rsidP="004E0FB5">
      <w:pPr>
        <w:pStyle w:val="Sinespaciado"/>
        <w:rPr>
          <w:lang w:val="es-419"/>
        </w:rPr>
      </w:pPr>
      <w:r>
        <w:rPr>
          <w:lang w:val="es-419"/>
        </w:rPr>
        <w:t xml:space="preserve">Se deberá presentar </w:t>
      </w:r>
      <w:r w:rsidR="00D8739C">
        <w:rPr>
          <w:lang w:val="es-419"/>
        </w:rPr>
        <w:t xml:space="preserve">un diagrama de </w:t>
      </w:r>
      <w:r w:rsidR="007D630C">
        <w:rPr>
          <w:lang w:val="es-419"/>
        </w:rPr>
        <w:t xml:space="preserve">despliegue </w:t>
      </w:r>
      <w:r w:rsidR="00B33549" w:rsidRPr="00B33549">
        <w:rPr>
          <w:lang w:val="es-419"/>
        </w:rPr>
        <w:t xml:space="preserve">donde </w:t>
      </w:r>
      <w:r w:rsidR="002A3F80">
        <w:rPr>
          <w:lang w:val="es-419"/>
        </w:rPr>
        <w:t xml:space="preserve">se </w:t>
      </w:r>
      <w:r w:rsidR="00B33549" w:rsidRPr="00B33549">
        <w:rPr>
          <w:lang w:val="es-419"/>
        </w:rPr>
        <w:t>explique claramente la arquitectura</w:t>
      </w:r>
      <w:r w:rsidR="002B12DC">
        <w:rPr>
          <w:lang w:val="es-419"/>
        </w:rPr>
        <w:t xml:space="preserve"> de despliegue de la solución</w:t>
      </w:r>
      <w:r w:rsidR="00EE6346">
        <w:rPr>
          <w:lang w:val="es-419"/>
        </w:rPr>
        <w:t>. E</w:t>
      </w:r>
      <w:r w:rsidR="002B12DC">
        <w:rPr>
          <w:lang w:val="es-419"/>
        </w:rPr>
        <w:t xml:space="preserve">l </w:t>
      </w:r>
      <w:r w:rsidR="00EE6346">
        <w:rPr>
          <w:lang w:val="es-419"/>
        </w:rPr>
        <w:t>sistema</w:t>
      </w:r>
      <w:r w:rsidR="00B33549" w:rsidRPr="00B33549">
        <w:rPr>
          <w:lang w:val="es-419"/>
        </w:rPr>
        <w:t xml:space="preserve"> debe tener mínimo 3 capas (Datos, Aplicación, Presentación)</w:t>
      </w:r>
      <w:r w:rsidR="002B12DC">
        <w:rPr>
          <w:lang w:val="es-419"/>
        </w:rPr>
        <w:t>,</w:t>
      </w:r>
      <w:r w:rsidR="00B33549" w:rsidRPr="00B33549">
        <w:rPr>
          <w:lang w:val="es-419"/>
        </w:rPr>
        <w:t xml:space="preserve"> </w:t>
      </w:r>
      <w:r w:rsidR="002B12DC">
        <w:rPr>
          <w:lang w:val="es-419"/>
        </w:rPr>
        <w:t>e</w:t>
      </w:r>
      <w:r w:rsidR="00B33549" w:rsidRPr="00B33549">
        <w:rPr>
          <w:lang w:val="es-419"/>
        </w:rPr>
        <w:t>st</w:t>
      </w:r>
      <w:r w:rsidR="006E5728">
        <w:rPr>
          <w:lang w:val="es-419"/>
        </w:rPr>
        <w:t>e</w:t>
      </w:r>
      <w:r w:rsidR="00B33549" w:rsidRPr="00B33549">
        <w:rPr>
          <w:lang w:val="es-419"/>
        </w:rPr>
        <w:t xml:space="preserve"> diagrama</w:t>
      </w:r>
      <w:r w:rsidR="006E5728">
        <w:rPr>
          <w:lang w:val="es-419"/>
        </w:rPr>
        <w:t xml:space="preserve"> </w:t>
      </w:r>
      <w:r w:rsidR="00B33549" w:rsidRPr="00B33549">
        <w:rPr>
          <w:lang w:val="es-419"/>
        </w:rPr>
        <w:t>debe</w:t>
      </w:r>
      <w:r w:rsidR="006E5728">
        <w:rPr>
          <w:lang w:val="es-419"/>
        </w:rPr>
        <w:t xml:space="preserve"> </w:t>
      </w:r>
      <w:r w:rsidR="00B33549" w:rsidRPr="00B33549">
        <w:rPr>
          <w:lang w:val="es-419"/>
        </w:rPr>
        <w:t>dar una descripción clara de los actores del sistema, componentes de software, la infraestructura y comunicaciones que soportan la solución y donde está desplegada.</w:t>
      </w:r>
    </w:p>
    <w:p w14:paraId="248CC5BE" w14:textId="40B2BE40" w:rsidR="006E5728" w:rsidRDefault="00AC24FB" w:rsidP="00AC24FB">
      <w:pPr>
        <w:pStyle w:val="Ttulo2"/>
        <w:rPr>
          <w:lang w:val="es-419"/>
        </w:rPr>
      </w:pPr>
      <w:bookmarkStart w:id="3" w:name="_Toc63694051"/>
      <w:r>
        <w:rPr>
          <w:lang w:val="es-419"/>
        </w:rPr>
        <w:t xml:space="preserve">Diagrama de </w:t>
      </w:r>
      <w:r w:rsidR="00676E78">
        <w:rPr>
          <w:lang w:val="es-419"/>
        </w:rPr>
        <w:t>componentes</w:t>
      </w:r>
      <w:r w:rsidR="00737DED">
        <w:rPr>
          <w:rStyle w:val="Refdenotaalpie"/>
          <w:lang w:val="es-419"/>
        </w:rPr>
        <w:footnoteReference w:id="5"/>
      </w:r>
      <w:bookmarkEnd w:id="3"/>
    </w:p>
    <w:p w14:paraId="2C0FE509" w14:textId="21866146" w:rsidR="000957DA" w:rsidRDefault="00C01DCC" w:rsidP="00676E78">
      <w:pPr>
        <w:pStyle w:val="Sinespaciado"/>
        <w:rPr>
          <w:lang w:val="es-419"/>
        </w:rPr>
      </w:pPr>
      <w:r>
        <w:rPr>
          <w:lang w:val="es-419"/>
        </w:rPr>
        <w:t xml:space="preserve">Se deberá presentar un diagrama </w:t>
      </w:r>
      <w:r w:rsidR="00610EDC">
        <w:rPr>
          <w:lang w:val="es-419"/>
        </w:rPr>
        <w:t xml:space="preserve">de alto nivel de los componentes </w:t>
      </w:r>
      <w:r w:rsidR="00C2752C">
        <w:rPr>
          <w:lang w:val="es-419"/>
        </w:rPr>
        <w:t xml:space="preserve">de software </w:t>
      </w:r>
      <w:r w:rsidR="00091E42">
        <w:rPr>
          <w:lang w:val="es-419"/>
        </w:rPr>
        <w:t xml:space="preserve">que </w:t>
      </w:r>
      <w:r w:rsidR="00F27E17">
        <w:rPr>
          <w:lang w:val="es-419"/>
        </w:rPr>
        <w:t>conforman el sistema</w:t>
      </w:r>
      <w:r w:rsidR="001069FE">
        <w:rPr>
          <w:lang w:val="es-419"/>
        </w:rPr>
        <w:t>.</w:t>
      </w:r>
      <w:r w:rsidR="00F27E17">
        <w:rPr>
          <w:lang w:val="es-419"/>
        </w:rPr>
        <w:t xml:space="preserve"> </w:t>
      </w:r>
      <w:r w:rsidR="001069FE">
        <w:rPr>
          <w:lang w:val="es-419"/>
        </w:rPr>
        <w:t>E</w:t>
      </w:r>
      <w:r w:rsidR="00F27E17">
        <w:rPr>
          <w:lang w:val="es-419"/>
        </w:rPr>
        <w:t xml:space="preserve">ste debe </w:t>
      </w:r>
      <w:r w:rsidR="001069FE">
        <w:rPr>
          <w:lang w:val="es-419"/>
        </w:rPr>
        <w:t xml:space="preserve">describir </w:t>
      </w:r>
      <w:r w:rsidR="00F27E17">
        <w:rPr>
          <w:lang w:val="es-419"/>
        </w:rPr>
        <w:t xml:space="preserve">claramente las capas </w:t>
      </w:r>
      <w:r w:rsidR="00A36902">
        <w:rPr>
          <w:lang w:val="es-419"/>
        </w:rPr>
        <w:t xml:space="preserve">o módulos </w:t>
      </w:r>
      <w:r w:rsidR="00871298">
        <w:rPr>
          <w:lang w:val="es-419"/>
        </w:rPr>
        <w:t>de cómo está construida la solución</w:t>
      </w:r>
      <w:r w:rsidR="000957DA">
        <w:rPr>
          <w:lang w:val="es-419"/>
        </w:rPr>
        <w:t xml:space="preserve"> que se está ofreciendo.</w:t>
      </w:r>
    </w:p>
    <w:p w14:paraId="6DCBAEA5" w14:textId="697AAA47" w:rsidR="00DE3C70" w:rsidRDefault="00850197" w:rsidP="00850197">
      <w:pPr>
        <w:pStyle w:val="Ttulo2"/>
        <w:rPr>
          <w:lang w:val="es-419"/>
        </w:rPr>
      </w:pPr>
      <w:bookmarkStart w:id="4" w:name="_Toc63694052"/>
      <w:r>
        <w:rPr>
          <w:lang w:val="es-419"/>
        </w:rPr>
        <w:lastRenderedPageBreak/>
        <w:t>Plataforma tecnológica</w:t>
      </w:r>
      <w:bookmarkEnd w:id="4"/>
    </w:p>
    <w:p w14:paraId="6B0A11F1" w14:textId="7B1E4D6B" w:rsidR="000524C7" w:rsidRPr="000524C7" w:rsidRDefault="000524C7" w:rsidP="000524C7">
      <w:pPr>
        <w:pStyle w:val="Sinespaciado"/>
        <w:rPr>
          <w:lang w:val="es-419"/>
        </w:rPr>
      </w:pPr>
      <w:r w:rsidRPr="000524C7">
        <w:rPr>
          <w:lang w:val="es-419"/>
        </w:rPr>
        <w:t xml:space="preserve">La propuesta deberá contener la especificación técnica de cada uno de los elementos y componentes que hacen parte de la solución, los cuales son prerrequisitos para la implementación y funcionamiento de esta. En esta descripción se deberá mencionar los </w:t>
      </w:r>
      <w:r w:rsidR="009A119F">
        <w:rPr>
          <w:lang w:val="es-419"/>
        </w:rPr>
        <w:t>s</w:t>
      </w:r>
      <w:r w:rsidRPr="000524C7">
        <w:rPr>
          <w:lang w:val="es-419"/>
        </w:rPr>
        <w:t xml:space="preserve">istemas </w:t>
      </w:r>
      <w:r w:rsidR="009A119F">
        <w:rPr>
          <w:lang w:val="es-419"/>
        </w:rPr>
        <w:t>o</w:t>
      </w:r>
      <w:r w:rsidRPr="000524C7">
        <w:rPr>
          <w:lang w:val="es-419"/>
        </w:rPr>
        <w:t xml:space="preserve">perativos, </w:t>
      </w:r>
      <w:r w:rsidR="009A119F">
        <w:rPr>
          <w:lang w:val="es-419"/>
        </w:rPr>
        <w:t>s</w:t>
      </w:r>
      <w:r w:rsidRPr="000524C7">
        <w:rPr>
          <w:lang w:val="es-419"/>
        </w:rPr>
        <w:t xml:space="preserve">istemas </w:t>
      </w:r>
      <w:r w:rsidR="009A119F">
        <w:rPr>
          <w:lang w:val="es-419"/>
        </w:rPr>
        <w:t>m</w:t>
      </w:r>
      <w:r w:rsidRPr="000524C7">
        <w:rPr>
          <w:lang w:val="es-419"/>
        </w:rPr>
        <w:t xml:space="preserve">anejadores de base de datos, </w:t>
      </w:r>
      <w:r w:rsidR="009A119F">
        <w:rPr>
          <w:lang w:val="es-419"/>
        </w:rPr>
        <w:t>l</w:t>
      </w:r>
      <w:r w:rsidRPr="000524C7">
        <w:rPr>
          <w:lang w:val="es-419"/>
        </w:rPr>
        <w:t xml:space="preserve">enguajes de programación, </w:t>
      </w:r>
      <w:r w:rsidR="009A119F">
        <w:rPr>
          <w:lang w:val="es-419"/>
        </w:rPr>
        <w:t>s</w:t>
      </w:r>
      <w:r w:rsidRPr="000524C7">
        <w:rPr>
          <w:lang w:val="es-419"/>
        </w:rPr>
        <w:t>oftware de terceros y demás elementos relacionados.</w:t>
      </w:r>
    </w:p>
    <w:p w14:paraId="21E35E94" w14:textId="71A23D08" w:rsidR="00850197" w:rsidRDefault="000524C7" w:rsidP="000524C7">
      <w:pPr>
        <w:pStyle w:val="Sinespaciado"/>
        <w:rPr>
          <w:lang w:val="es-419"/>
        </w:rPr>
      </w:pPr>
      <w:r w:rsidRPr="000524C7">
        <w:rPr>
          <w:lang w:val="es-419"/>
        </w:rPr>
        <w:t>El proponente deberá garantizar que, por los próximos 3 años, las herramientas, componentes y demás piezas de software que integran la solución presentada, estarán vigentes en el mercado con su debido nivel de soporte y de presentarse alguna novedad en este sentido, el proponente deberá comprometerse a realizar la correspondiente gestión para la actualización a la siguiente versión anunciada por el fabricante.</w:t>
      </w:r>
    </w:p>
    <w:p w14:paraId="780C56EF" w14:textId="5FD25404" w:rsidR="009A119F" w:rsidRDefault="00B51813" w:rsidP="00650C73">
      <w:pPr>
        <w:pStyle w:val="Ttulo1"/>
        <w:rPr>
          <w:lang w:val="es-419"/>
        </w:rPr>
      </w:pPr>
      <w:bookmarkStart w:id="5" w:name="_Toc63694053"/>
      <w:r>
        <w:rPr>
          <w:lang w:val="es-419"/>
        </w:rPr>
        <w:t>Ambientes</w:t>
      </w:r>
      <w:bookmarkEnd w:id="5"/>
    </w:p>
    <w:p w14:paraId="53AF16C2" w14:textId="2FDDDD1C" w:rsidR="00D6156B" w:rsidRDefault="00B67CA8" w:rsidP="00D6156B">
      <w:pPr>
        <w:pStyle w:val="Sinespaciado"/>
        <w:rPr>
          <w:lang w:val="es-419"/>
        </w:rPr>
      </w:pPr>
      <w:r>
        <w:rPr>
          <w:lang w:val="es-419"/>
        </w:rPr>
        <w:t xml:space="preserve">El proponente debe contar con ambientes </w:t>
      </w:r>
      <w:r w:rsidR="000E5176">
        <w:rPr>
          <w:lang w:val="es-419"/>
        </w:rPr>
        <w:t xml:space="preserve">totalmente </w:t>
      </w:r>
      <w:r w:rsidR="00A635AF">
        <w:rPr>
          <w:lang w:val="es-419"/>
        </w:rPr>
        <w:t>independientes para los procesos de desarrollo, pruebas y producción</w:t>
      </w:r>
      <w:r w:rsidR="00D6156B">
        <w:rPr>
          <w:rStyle w:val="Refdenotaalpie"/>
          <w:lang w:val="es-419"/>
        </w:rPr>
        <w:footnoteReference w:id="6"/>
      </w:r>
      <w:r w:rsidR="00656021">
        <w:rPr>
          <w:lang w:val="es-419"/>
        </w:rPr>
        <w:t xml:space="preserve">. </w:t>
      </w:r>
      <w:r w:rsidR="00D6156B">
        <w:rPr>
          <w:lang w:val="es-419"/>
        </w:rPr>
        <w:t>Se deberá presentar una descripción de cómo se tienen implementados estos ambientes para la solución que se está ofreciendo.</w:t>
      </w:r>
    </w:p>
    <w:p w14:paraId="5D43A20B" w14:textId="34FEDA8F" w:rsidR="00FC5014" w:rsidRDefault="00D6156B" w:rsidP="006377FD">
      <w:pPr>
        <w:pStyle w:val="Sinespaciado"/>
        <w:rPr>
          <w:lang w:val="es-419"/>
        </w:rPr>
      </w:pPr>
      <w:r w:rsidRPr="00BE1E30">
        <w:rPr>
          <w:lang w:val="es-419"/>
        </w:rPr>
        <w:t>Para los ambientes de pruebas y desarrollo solo debe permanecer el software que está siendo probado o desarrollado. Si el Banco no se encuentra en alguna de estas fases, en los servidores no debe permanecer instalación del software ni información. El proponente debe garantizar la destrucción de estos una vez finalizada la prueba.</w:t>
      </w:r>
    </w:p>
    <w:p w14:paraId="1D0AC35D" w14:textId="4B181DD6" w:rsidR="00FC5014" w:rsidRDefault="00FC5014" w:rsidP="00FC5014">
      <w:pPr>
        <w:pStyle w:val="Ttulo2"/>
        <w:rPr>
          <w:lang w:val="es-419"/>
        </w:rPr>
      </w:pPr>
      <w:bookmarkStart w:id="6" w:name="_Toc63694054"/>
      <w:r>
        <w:rPr>
          <w:lang w:val="es-419"/>
        </w:rPr>
        <w:t>Ambiente de desarrollo</w:t>
      </w:r>
      <w:bookmarkEnd w:id="6"/>
    </w:p>
    <w:p w14:paraId="773D6BA9" w14:textId="12D0D665" w:rsidR="00FC5014" w:rsidRDefault="00A00F07" w:rsidP="00FC5014">
      <w:pPr>
        <w:pStyle w:val="Sinespaciado"/>
        <w:rPr>
          <w:lang w:val="es-419"/>
        </w:rPr>
      </w:pPr>
      <w:r>
        <w:rPr>
          <w:lang w:val="es-419"/>
        </w:rPr>
        <w:t xml:space="preserve">Es un ambiente </w:t>
      </w:r>
      <w:r w:rsidR="001552A0">
        <w:rPr>
          <w:lang w:val="es-419"/>
        </w:rPr>
        <w:t xml:space="preserve">que es instalado por los grupos de desarrollo </w:t>
      </w:r>
      <w:r w:rsidR="009F784F">
        <w:rPr>
          <w:lang w:val="es-419"/>
        </w:rPr>
        <w:t xml:space="preserve">y que tiene como propósito </w:t>
      </w:r>
      <w:r w:rsidR="00C33BA0">
        <w:rPr>
          <w:lang w:val="es-419"/>
        </w:rPr>
        <w:t xml:space="preserve">soportar los procesos de codificación de software </w:t>
      </w:r>
      <w:r w:rsidR="00476B3D">
        <w:rPr>
          <w:lang w:val="es-419"/>
        </w:rPr>
        <w:t>para el desarrollo de nuevas funcionalidades solicitadas por un usuario.</w:t>
      </w:r>
    </w:p>
    <w:p w14:paraId="3D89F8EC" w14:textId="2D28D6BD" w:rsidR="00476B3D" w:rsidRDefault="00476B3D" w:rsidP="00476B3D">
      <w:pPr>
        <w:pStyle w:val="Ttulo2"/>
        <w:rPr>
          <w:lang w:val="es-419"/>
        </w:rPr>
      </w:pPr>
      <w:bookmarkStart w:id="7" w:name="_Toc63694055"/>
      <w:r>
        <w:rPr>
          <w:lang w:val="es-419"/>
        </w:rPr>
        <w:t>Ambiente de pruebas</w:t>
      </w:r>
      <w:bookmarkEnd w:id="7"/>
    </w:p>
    <w:p w14:paraId="12C2D3E0" w14:textId="356F38FF" w:rsidR="00476B3D" w:rsidRDefault="00476B3D" w:rsidP="00476B3D">
      <w:pPr>
        <w:pStyle w:val="Sinespaciado"/>
        <w:rPr>
          <w:lang w:val="es-419"/>
        </w:rPr>
      </w:pPr>
      <w:r>
        <w:rPr>
          <w:lang w:val="es-419"/>
        </w:rPr>
        <w:t xml:space="preserve">Es un ambiente </w:t>
      </w:r>
      <w:r w:rsidR="001050F7">
        <w:rPr>
          <w:lang w:val="es-419"/>
        </w:rPr>
        <w:t xml:space="preserve">donde se instalan las funcionalidades solicitadas por los usuarios con el propósito de que </w:t>
      </w:r>
      <w:r w:rsidR="00771D37">
        <w:rPr>
          <w:lang w:val="es-419"/>
        </w:rPr>
        <w:t xml:space="preserve">grupos de pruebas o usuarios finales </w:t>
      </w:r>
      <w:r w:rsidR="007D7111">
        <w:rPr>
          <w:lang w:val="es-419"/>
        </w:rPr>
        <w:t xml:space="preserve">puedan </w:t>
      </w:r>
      <w:r w:rsidR="00771D37">
        <w:rPr>
          <w:lang w:val="es-419"/>
        </w:rPr>
        <w:t xml:space="preserve">validar </w:t>
      </w:r>
      <w:r w:rsidR="007D7111">
        <w:rPr>
          <w:lang w:val="es-419"/>
        </w:rPr>
        <w:t xml:space="preserve">y verificar </w:t>
      </w:r>
      <w:r w:rsidR="003A73F9">
        <w:rPr>
          <w:lang w:val="es-419"/>
        </w:rPr>
        <w:t xml:space="preserve">que las </w:t>
      </w:r>
      <w:r w:rsidR="005140B1">
        <w:rPr>
          <w:lang w:val="es-419"/>
        </w:rPr>
        <w:t>f</w:t>
      </w:r>
      <w:r w:rsidR="00771D37">
        <w:rPr>
          <w:lang w:val="es-419"/>
        </w:rPr>
        <w:t xml:space="preserve">uncionalidades </w:t>
      </w:r>
      <w:r w:rsidR="00ED3D22">
        <w:rPr>
          <w:lang w:val="es-419"/>
        </w:rPr>
        <w:t>implementadas cumplen con los requisitos solicitados.</w:t>
      </w:r>
    </w:p>
    <w:p w14:paraId="06EA6449" w14:textId="35DB942D" w:rsidR="00ED3D22" w:rsidRDefault="00ED3D22" w:rsidP="00ED3D22">
      <w:pPr>
        <w:pStyle w:val="Ttulo2"/>
        <w:rPr>
          <w:lang w:val="es-419"/>
        </w:rPr>
      </w:pPr>
      <w:bookmarkStart w:id="8" w:name="_Toc63694056"/>
      <w:r>
        <w:rPr>
          <w:lang w:val="es-419"/>
        </w:rPr>
        <w:lastRenderedPageBreak/>
        <w:t>Ambiente de producción</w:t>
      </w:r>
      <w:bookmarkEnd w:id="8"/>
    </w:p>
    <w:p w14:paraId="0272214A" w14:textId="5F141573" w:rsidR="00FC5014" w:rsidRDefault="00ED3D22" w:rsidP="006377FD">
      <w:pPr>
        <w:pStyle w:val="Sinespaciado"/>
        <w:rPr>
          <w:lang w:val="es-419"/>
        </w:rPr>
      </w:pPr>
      <w:r>
        <w:rPr>
          <w:lang w:val="es-419"/>
        </w:rPr>
        <w:t>Es el ambiente donde los usuarios finales interactúan con el sistema</w:t>
      </w:r>
      <w:r w:rsidR="00D51624">
        <w:rPr>
          <w:lang w:val="es-419"/>
        </w:rPr>
        <w:t>, en este se encuentran todas las funcionalidades que fueron certificadas y que cumplen con las necesidades del usuario.</w:t>
      </w:r>
    </w:p>
    <w:p w14:paraId="09A3DD16" w14:textId="29D074D4" w:rsidR="00D91050" w:rsidRDefault="007F0848" w:rsidP="007F0848">
      <w:pPr>
        <w:pStyle w:val="Ttulo1"/>
        <w:rPr>
          <w:lang w:val="es-419"/>
        </w:rPr>
      </w:pPr>
      <w:bookmarkStart w:id="9" w:name="_Toc63694057"/>
      <w:r>
        <w:rPr>
          <w:lang w:val="es-419"/>
        </w:rPr>
        <w:t>Disponibilidad</w:t>
      </w:r>
      <w:bookmarkEnd w:id="9"/>
    </w:p>
    <w:p w14:paraId="3D1EA063" w14:textId="2A766274" w:rsidR="007F0848" w:rsidRDefault="00A50EBB" w:rsidP="007F0848">
      <w:pPr>
        <w:pStyle w:val="Sinespaciado"/>
        <w:rPr>
          <w:lang w:val="es-419"/>
        </w:rPr>
      </w:pPr>
      <w:r w:rsidRPr="00A50EBB">
        <w:rPr>
          <w:lang w:val="es-419"/>
        </w:rPr>
        <w:t xml:space="preserve">El proponente deberá especificar en su propuesta el acuerdo de nivel de servicio </w:t>
      </w:r>
      <w:r>
        <w:rPr>
          <w:lang w:val="es-419"/>
        </w:rPr>
        <w:t>(SLA</w:t>
      </w:r>
      <w:r w:rsidR="00640447">
        <w:rPr>
          <w:rStyle w:val="Refdenotaalpie"/>
          <w:lang w:val="es-419"/>
        </w:rPr>
        <w:footnoteReference w:id="7"/>
      </w:r>
      <w:r>
        <w:rPr>
          <w:lang w:val="es-419"/>
        </w:rPr>
        <w:t xml:space="preserve">) </w:t>
      </w:r>
      <w:r w:rsidRPr="00A50EBB">
        <w:rPr>
          <w:lang w:val="es-419"/>
        </w:rPr>
        <w:t xml:space="preserve">de disponibilidad que se compromete a cumplir sobre la solución que ofrece, el cual debe ser igual o superior al 99.5%. Se debe presentar un reporte mensual a Bancóldex de la disponibilidad de la solución, los motivos o causas de las indisponibilidades que se hayan presentado en el mes. El incumplimiento de este SLA dará lugar a la penalización en los costos que el Banco pague por el servicio contratado. En los casos de indisponibilidad por mantenimientos programados, el proveedor deberá informar a Bancóldex el plan de trabajo establecido con mínimo quince (15) días hábiles de antelación para acordar y aprobar los horarios de los mantenimientos, esto con el fin de no afectar la operación y notificar con tiempo la indisponibilidad de la solución al </w:t>
      </w:r>
      <w:r w:rsidR="008754BA">
        <w:rPr>
          <w:lang w:val="es-419"/>
        </w:rPr>
        <w:t>usuario</w:t>
      </w:r>
      <w:r w:rsidRPr="00A50EBB">
        <w:rPr>
          <w:lang w:val="es-419"/>
        </w:rPr>
        <w:t>. El proponente debe describir cómo maneja el procedimiento de los mantenimientos programados sobre el sistema.</w:t>
      </w:r>
    </w:p>
    <w:p w14:paraId="1DED2EB6" w14:textId="4DC11A2E" w:rsidR="00A959D1" w:rsidRPr="00B621BE" w:rsidRDefault="00A959D1" w:rsidP="00A959D1">
      <w:pPr>
        <w:pStyle w:val="Ttulo1"/>
        <w:rPr>
          <w:lang w:val="es-419"/>
        </w:rPr>
      </w:pPr>
      <w:bookmarkStart w:id="10" w:name="_Toc63694058"/>
      <w:r w:rsidRPr="007F5252">
        <w:rPr>
          <w:lang w:val="es-419"/>
        </w:rPr>
        <w:t>Características del sistema</w:t>
      </w:r>
      <w:bookmarkEnd w:id="10"/>
    </w:p>
    <w:p w14:paraId="4178AC46" w14:textId="77777777" w:rsidR="00676B81" w:rsidRPr="0049477A" w:rsidRDefault="00676B81" w:rsidP="00676B81">
      <w:pPr>
        <w:pStyle w:val="Ttulo2"/>
        <w:rPr>
          <w:lang w:val="es-419"/>
        </w:rPr>
      </w:pPr>
      <w:bookmarkStart w:id="11" w:name="_Toc63694059"/>
      <w:r w:rsidRPr="0049477A">
        <w:rPr>
          <w:lang w:val="es-419"/>
        </w:rPr>
        <w:t>Inicio de sesión</w:t>
      </w:r>
      <w:bookmarkEnd w:id="11"/>
      <w:r w:rsidRPr="0049477A">
        <w:rPr>
          <w:lang w:val="es-419"/>
        </w:rPr>
        <w:t xml:space="preserve"> </w:t>
      </w:r>
    </w:p>
    <w:p w14:paraId="4D75D55E" w14:textId="4CD679E9" w:rsidR="00676B81" w:rsidRPr="0049477A" w:rsidRDefault="00FA194E" w:rsidP="00676B81">
      <w:pPr>
        <w:pStyle w:val="Sinespaciado"/>
        <w:rPr>
          <w:lang w:val="es-419"/>
        </w:rPr>
      </w:pPr>
      <w:r w:rsidRPr="009B44F0">
        <w:rPr>
          <w:lang w:val="es-419"/>
        </w:rPr>
        <w:t>Es deseable que l</w:t>
      </w:r>
      <w:r w:rsidR="00676B81" w:rsidRPr="007F5252">
        <w:rPr>
          <w:lang w:val="es-419"/>
        </w:rPr>
        <w:t xml:space="preserve">a aplicación </w:t>
      </w:r>
      <w:r w:rsidR="00C4561B" w:rsidRPr="009B44F0">
        <w:rPr>
          <w:lang w:val="es-419"/>
        </w:rPr>
        <w:t xml:space="preserve">informe </w:t>
      </w:r>
      <w:r w:rsidR="00676B81" w:rsidRPr="007F5252">
        <w:rPr>
          <w:lang w:val="es-419"/>
        </w:rPr>
        <w:t>al usuario la última fecha y hora de ingreso que este tuvo al sistema.</w:t>
      </w:r>
    </w:p>
    <w:p w14:paraId="67A44CBE" w14:textId="7BC33928" w:rsidR="008A5AB9" w:rsidRPr="00B621BE" w:rsidRDefault="008A5AB9" w:rsidP="008A5AB9">
      <w:pPr>
        <w:pStyle w:val="Ttulo2"/>
        <w:rPr>
          <w:lang w:val="es-419"/>
        </w:rPr>
      </w:pPr>
      <w:bookmarkStart w:id="12" w:name="_Toc63694060"/>
      <w:r w:rsidRPr="00B621BE">
        <w:rPr>
          <w:lang w:val="es-419"/>
        </w:rPr>
        <w:t>Tiempo de sesión</w:t>
      </w:r>
      <w:bookmarkEnd w:id="12"/>
    </w:p>
    <w:p w14:paraId="2520FC34" w14:textId="5DC4BF03" w:rsidR="008A5AB9" w:rsidRPr="00B621BE" w:rsidRDefault="008A5AB9" w:rsidP="008A5AB9">
      <w:pPr>
        <w:pStyle w:val="Sinespaciado"/>
        <w:rPr>
          <w:lang w:val="es-419"/>
        </w:rPr>
      </w:pPr>
      <w:r w:rsidRPr="00B621BE">
        <w:rPr>
          <w:lang w:val="es-419"/>
        </w:rPr>
        <w:t>La aplicación debe contar con tiempos de cierre de sesión por inactividad del usuario, el proponente deberá especificar como es el manejo de esta sesión en el sistema, si este es parametrizable o tiene un tiempo fijo</w:t>
      </w:r>
      <w:r w:rsidR="00113321" w:rsidRPr="00B621BE">
        <w:rPr>
          <w:lang w:val="es-419"/>
        </w:rPr>
        <w:t>,</w:t>
      </w:r>
      <w:r w:rsidRPr="00B621BE">
        <w:rPr>
          <w:lang w:val="es-419"/>
        </w:rPr>
        <w:t xml:space="preserve"> en caso de ser así se debe informar cu</w:t>
      </w:r>
      <w:r w:rsidR="00113321" w:rsidRPr="00B621BE">
        <w:rPr>
          <w:lang w:val="es-419"/>
        </w:rPr>
        <w:t>a</w:t>
      </w:r>
      <w:r w:rsidRPr="00B621BE">
        <w:rPr>
          <w:lang w:val="es-419"/>
        </w:rPr>
        <w:t>nto es este tiempo.</w:t>
      </w:r>
    </w:p>
    <w:p w14:paraId="1FED4CFE" w14:textId="77777777" w:rsidR="00392826" w:rsidRPr="000543EC" w:rsidRDefault="00392826" w:rsidP="00392826">
      <w:pPr>
        <w:pStyle w:val="Ttulo2"/>
        <w:rPr>
          <w:lang w:val="es-419"/>
        </w:rPr>
      </w:pPr>
      <w:bookmarkStart w:id="13" w:name="_Toc63267205"/>
      <w:bookmarkStart w:id="14" w:name="_Toc63531361"/>
      <w:bookmarkStart w:id="15" w:name="_Toc63531416"/>
      <w:bookmarkStart w:id="16" w:name="_Toc63267206"/>
      <w:bookmarkStart w:id="17" w:name="_Toc63531362"/>
      <w:bookmarkStart w:id="18" w:name="_Toc63531417"/>
      <w:bookmarkStart w:id="19" w:name="_Toc63267207"/>
      <w:bookmarkStart w:id="20" w:name="_Toc63531363"/>
      <w:bookmarkStart w:id="21" w:name="_Toc63531418"/>
      <w:bookmarkStart w:id="22" w:name="_Toc63267208"/>
      <w:bookmarkStart w:id="23" w:name="_Toc63531364"/>
      <w:bookmarkStart w:id="24" w:name="_Toc63531419"/>
      <w:bookmarkStart w:id="25" w:name="_Toc63267209"/>
      <w:bookmarkStart w:id="26" w:name="_Toc63531365"/>
      <w:bookmarkStart w:id="27" w:name="_Toc63531420"/>
      <w:bookmarkStart w:id="28" w:name="_Toc6369406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lang w:val="es-419"/>
        </w:rPr>
        <w:t>Tiempos de respuesta</w:t>
      </w:r>
      <w:bookmarkEnd w:id="28"/>
    </w:p>
    <w:p w14:paraId="674F1837" w14:textId="4AAE14E5" w:rsidR="00FA5227" w:rsidRDefault="00392826" w:rsidP="00FA5227">
      <w:pPr>
        <w:pStyle w:val="Sinespaciado"/>
        <w:rPr>
          <w:lang w:val="es-419"/>
        </w:rPr>
      </w:pPr>
      <w:r w:rsidRPr="000543EC">
        <w:rPr>
          <w:lang w:val="es-419"/>
        </w:rPr>
        <w:t>El proponente deberá especificar en su propuesta los tiempos de respuesta que maneja el sistema para las diferentes transacciones que hacen los usuarios y a partir de cu</w:t>
      </w:r>
      <w:r w:rsidR="00B621BE">
        <w:rPr>
          <w:lang w:val="es-419"/>
        </w:rPr>
        <w:t>a</w:t>
      </w:r>
      <w:r w:rsidRPr="000543EC">
        <w:rPr>
          <w:lang w:val="es-419"/>
        </w:rPr>
        <w:t xml:space="preserve">ntas </w:t>
      </w:r>
      <w:r w:rsidRPr="000543EC">
        <w:rPr>
          <w:lang w:val="es-419"/>
        </w:rPr>
        <w:lastRenderedPageBreak/>
        <w:t>sesiones concurrentes estos tiempos se empiezan a degradar. El Banco podrá exigir hacer pruebas de estrés con el fin de confirmar esta información.</w:t>
      </w:r>
    </w:p>
    <w:p w14:paraId="78B20052" w14:textId="69471720" w:rsidR="00F51A5E" w:rsidRPr="000C30EE" w:rsidRDefault="00F51A5E" w:rsidP="00FA5227">
      <w:pPr>
        <w:pStyle w:val="Ttulo2"/>
        <w:rPr>
          <w:lang w:val="es-419"/>
        </w:rPr>
      </w:pPr>
      <w:bookmarkStart w:id="29" w:name="_Toc63694062"/>
      <w:r>
        <w:rPr>
          <w:lang w:val="es-419"/>
        </w:rPr>
        <w:t>L</w:t>
      </w:r>
      <w:r w:rsidRPr="000C30EE">
        <w:rPr>
          <w:lang w:val="es-419"/>
        </w:rPr>
        <w:t>icenciamiento</w:t>
      </w:r>
      <w:bookmarkEnd w:id="29"/>
      <w:r w:rsidRPr="000C30EE">
        <w:rPr>
          <w:lang w:val="es-419"/>
        </w:rPr>
        <w:t xml:space="preserve"> </w:t>
      </w:r>
    </w:p>
    <w:p w14:paraId="093E95F0" w14:textId="5D03698F" w:rsidR="00F51A5E" w:rsidRDefault="00F51A5E" w:rsidP="003E7456">
      <w:pPr>
        <w:pStyle w:val="Sinespaciado"/>
        <w:ind w:firstLine="2"/>
        <w:rPr>
          <w:lang w:val="es-419"/>
        </w:rPr>
      </w:pPr>
      <w:r w:rsidRPr="000C30EE">
        <w:rPr>
          <w:lang w:val="es-419"/>
        </w:rPr>
        <w:t>El proponente deberá describir el esquema de licenciamiento de la plataforma, detallando los costos que se aplicará por el uso de esta. Todos los componentes de software requeridos por la plataforma para su funcionamiento deben estar debidamente licenciados o ser de propiedad del proponente.</w:t>
      </w:r>
    </w:p>
    <w:p w14:paraId="66F5806B" w14:textId="734C712B" w:rsidR="007D4586" w:rsidRDefault="007D4586" w:rsidP="003E7456">
      <w:pPr>
        <w:pStyle w:val="Sinespaciado"/>
        <w:ind w:firstLine="2"/>
        <w:rPr>
          <w:lang w:val="es-419"/>
        </w:rPr>
      </w:pPr>
    </w:p>
    <w:p w14:paraId="2CB0E764" w14:textId="1727C944" w:rsidR="007D4586" w:rsidRPr="007D4586" w:rsidRDefault="007D4586" w:rsidP="007D4586">
      <w:pPr>
        <w:pStyle w:val="Sinespaciado"/>
        <w:rPr>
          <w:szCs w:val="24"/>
        </w:rPr>
      </w:pPr>
      <w:r w:rsidRPr="007D4586">
        <w:rPr>
          <w:szCs w:val="24"/>
        </w:rPr>
        <w:t>El proponente debe certificar que todo el licenciamiento dispuesto en la plataforma tecnológica y/o software utilizado en la prestación del servicio cumple con la</w:t>
      </w:r>
      <w:r w:rsidRPr="006F0078">
        <w:rPr>
          <w:szCs w:val="24"/>
        </w:rPr>
        <w:t xml:space="preserve"> ley de Derechos de Autor</w:t>
      </w:r>
      <w:r w:rsidRPr="00FB4D9A">
        <w:rPr>
          <w:szCs w:val="24"/>
        </w:rPr>
        <w:t xml:space="preserve"> </w:t>
      </w:r>
      <w:r w:rsidRPr="009B44F0">
        <w:rPr>
          <w:szCs w:val="24"/>
        </w:rPr>
        <w:t xml:space="preserve">del país donde se encuentre la </w:t>
      </w:r>
      <w:r>
        <w:rPr>
          <w:szCs w:val="24"/>
        </w:rPr>
        <w:t>n</w:t>
      </w:r>
      <w:r w:rsidRPr="009B44F0">
        <w:rPr>
          <w:szCs w:val="24"/>
        </w:rPr>
        <w:t>ube que aloja la información</w:t>
      </w:r>
      <w:r w:rsidR="00207E9E">
        <w:rPr>
          <w:szCs w:val="24"/>
        </w:rPr>
        <w:t>, si este fuera el caso</w:t>
      </w:r>
      <w:r w:rsidRPr="009B44F0">
        <w:rPr>
          <w:szCs w:val="24"/>
        </w:rPr>
        <w:t>.</w:t>
      </w:r>
    </w:p>
    <w:p w14:paraId="45B8CA95" w14:textId="2D1ABE50" w:rsidR="00D94725" w:rsidRPr="00B17B08" w:rsidRDefault="00113321" w:rsidP="00D94725">
      <w:pPr>
        <w:pStyle w:val="Ttulo2"/>
        <w:rPr>
          <w:lang w:val="es-419"/>
        </w:rPr>
      </w:pPr>
      <w:bookmarkStart w:id="30" w:name="_Toc63694063"/>
      <w:r w:rsidRPr="00B17B08">
        <w:rPr>
          <w:lang w:val="es-419"/>
        </w:rPr>
        <w:t>Monitoreo</w:t>
      </w:r>
      <w:bookmarkEnd w:id="30"/>
    </w:p>
    <w:p w14:paraId="139173E2" w14:textId="122192A3" w:rsidR="008856A3" w:rsidRDefault="00D94725" w:rsidP="00D94725">
      <w:pPr>
        <w:pStyle w:val="Sinespaciado"/>
        <w:rPr>
          <w:lang w:val="es-419"/>
        </w:rPr>
      </w:pPr>
      <w:r w:rsidRPr="0049477A">
        <w:rPr>
          <w:lang w:val="es-419"/>
        </w:rPr>
        <w:t>El proponente deberá contar con monitoreo continuo de su plataforma tecnológica para identificar comportamientos inusuales o ciberataques</w:t>
      </w:r>
      <w:r w:rsidR="00B17B08">
        <w:rPr>
          <w:lang w:val="es-419"/>
        </w:rPr>
        <w:t xml:space="preserve"> </w:t>
      </w:r>
      <w:r w:rsidR="00B17B08" w:rsidRPr="005F5667">
        <w:rPr>
          <w:lang w:val="es-419"/>
        </w:rPr>
        <w:t xml:space="preserve">y realizar el respectivo informe de acuerdo a lo estipulado en el punto </w:t>
      </w:r>
      <w:hyperlink w:anchor="_Incidentes_de_Seguridad" w:history="1">
        <w:r w:rsidR="00B17B08" w:rsidRPr="005F5667">
          <w:rPr>
            <w:rStyle w:val="Hipervnculo"/>
            <w:lang w:val="es-419"/>
          </w:rPr>
          <w:t>Incidentes de Seguridad de la Información, Ciberseguridad y Protección de Datos Personales</w:t>
        </w:r>
      </w:hyperlink>
      <w:r w:rsidR="00B17B08" w:rsidRPr="00B17B08">
        <w:rPr>
          <w:lang w:val="es-419"/>
        </w:rPr>
        <w:t>.</w:t>
      </w:r>
      <w:r w:rsidRPr="00B17B08">
        <w:rPr>
          <w:lang w:val="es-419"/>
        </w:rPr>
        <w:t xml:space="preserve"> E</w:t>
      </w:r>
      <w:r w:rsidR="00B17B08">
        <w:rPr>
          <w:lang w:val="es-419"/>
        </w:rPr>
        <w:t xml:space="preserve">l proponente </w:t>
      </w:r>
      <w:r w:rsidRPr="00B17B08">
        <w:rPr>
          <w:lang w:val="es-419"/>
        </w:rPr>
        <w:t xml:space="preserve">debe informar al </w:t>
      </w:r>
      <w:r w:rsidR="00676B81" w:rsidRPr="00B17B08">
        <w:rPr>
          <w:lang w:val="es-419"/>
        </w:rPr>
        <w:t>b</w:t>
      </w:r>
      <w:r w:rsidRPr="00B17B08">
        <w:rPr>
          <w:lang w:val="es-419"/>
        </w:rPr>
        <w:t>anco en su propuesta c</w:t>
      </w:r>
      <w:r w:rsidR="00904D5E" w:rsidRPr="00B17B08">
        <w:rPr>
          <w:lang w:val="es-419"/>
        </w:rPr>
        <w:t>ó</w:t>
      </w:r>
      <w:r w:rsidRPr="00B17B08">
        <w:rPr>
          <w:lang w:val="es-419"/>
        </w:rPr>
        <w:t>mo hace este monitoreo</w:t>
      </w:r>
      <w:r w:rsidR="00353CED" w:rsidRPr="009B44F0">
        <w:rPr>
          <w:lang w:val="es-419"/>
        </w:rPr>
        <w:t xml:space="preserve"> </w:t>
      </w:r>
    </w:p>
    <w:p w14:paraId="396BC13C" w14:textId="74495FED" w:rsidR="00E7003E" w:rsidRPr="00C44388" w:rsidRDefault="00E91214" w:rsidP="00E91214">
      <w:pPr>
        <w:pStyle w:val="Ttulo1"/>
        <w:rPr>
          <w:lang w:val="es-419"/>
        </w:rPr>
      </w:pPr>
      <w:bookmarkStart w:id="31" w:name="_Toc63267213"/>
      <w:bookmarkStart w:id="32" w:name="_Toc63531369"/>
      <w:bookmarkStart w:id="33" w:name="_Toc63531424"/>
      <w:bookmarkStart w:id="34" w:name="_Toc63267214"/>
      <w:bookmarkStart w:id="35" w:name="_Toc63531370"/>
      <w:bookmarkStart w:id="36" w:name="_Toc63531425"/>
      <w:bookmarkStart w:id="37" w:name="_Toc63267215"/>
      <w:bookmarkStart w:id="38" w:name="_Toc63531371"/>
      <w:bookmarkStart w:id="39" w:name="_Toc63531426"/>
      <w:bookmarkStart w:id="40" w:name="_Toc63267216"/>
      <w:bookmarkStart w:id="41" w:name="_Toc63531372"/>
      <w:bookmarkStart w:id="42" w:name="_Toc63531427"/>
      <w:bookmarkStart w:id="43" w:name="_Toc63267217"/>
      <w:bookmarkStart w:id="44" w:name="_Toc63531373"/>
      <w:bookmarkStart w:id="45" w:name="_Toc63531428"/>
      <w:bookmarkStart w:id="46" w:name="_Toc63267218"/>
      <w:bookmarkStart w:id="47" w:name="_Toc63531374"/>
      <w:bookmarkStart w:id="48" w:name="_Toc63531429"/>
      <w:bookmarkStart w:id="49" w:name="_Toc63267219"/>
      <w:bookmarkStart w:id="50" w:name="_Toc63531375"/>
      <w:bookmarkStart w:id="51" w:name="_Toc63531430"/>
      <w:bookmarkStart w:id="52" w:name="_Toc63267220"/>
      <w:bookmarkStart w:id="53" w:name="_Toc63531376"/>
      <w:bookmarkStart w:id="54" w:name="_Toc63531431"/>
      <w:bookmarkStart w:id="55" w:name="_Toc6369406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C44388">
        <w:rPr>
          <w:lang w:val="es-419"/>
        </w:rPr>
        <w:t>Información</w:t>
      </w:r>
      <w:bookmarkEnd w:id="55"/>
    </w:p>
    <w:p w14:paraId="09CEFC41" w14:textId="3F08DA85" w:rsidR="00E93C1F" w:rsidRPr="009B44F0" w:rsidRDefault="008773E9" w:rsidP="00E91214">
      <w:pPr>
        <w:pStyle w:val="Ttulo2"/>
        <w:rPr>
          <w:lang w:val="es-419"/>
        </w:rPr>
      </w:pPr>
      <w:bookmarkStart w:id="56" w:name="_Toc63694065"/>
      <w:r w:rsidRPr="009B44F0">
        <w:rPr>
          <w:lang w:val="es-419"/>
        </w:rPr>
        <w:t>Infraestructura y ubicación</w:t>
      </w:r>
      <w:bookmarkEnd w:id="56"/>
    </w:p>
    <w:p w14:paraId="68F8B014" w14:textId="02273273" w:rsidR="00E93C1F" w:rsidRDefault="00BE6B9F" w:rsidP="00E93C1F">
      <w:pPr>
        <w:pStyle w:val="Sinespaciado"/>
        <w:rPr>
          <w:lang w:val="es-419"/>
        </w:rPr>
      </w:pPr>
      <w:r w:rsidRPr="009B44F0">
        <w:rPr>
          <w:lang w:val="es-419"/>
        </w:rPr>
        <w:t>E</w:t>
      </w:r>
      <w:r w:rsidR="0049477A" w:rsidRPr="009B44F0">
        <w:rPr>
          <w:lang w:val="es-419"/>
        </w:rPr>
        <w:t xml:space="preserve">n caso de </w:t>
      </w:r>
      <w:r w:rsidR="00CE6762" w:rsidRPr="009B44F0">
        <w:rPr>
          <w:lang w:val="es-419"/>
        </w:rPr>
        <w:t>proponer un servicio en nube, e</w:t>
      </w:r>
      <w:r w:rsidRPr="009B44F0">
        <w:rPr>
          <w:lang w:val="es-419"/>
        </w:rPr>
        <w:t xml:space="preserve">l proponente deberá especificar </w:t>
      </w:r>
      <w:r w:rsidR="00E51691" w:rsidRPr="009B44F0">
        <w:rPr>
          <w:lang w:val="es-419"/>
        </w:rPr>
        <w:t xml:space="preserve">el tipo de nube </w:t>
      </w:r>
      <w:r w:rsidR="00072D20" w:rsidRPr="009B44F0">
        <w:rPr>
          <w:lang w:val="es-419"/>
        </w:rPr>
        <w:t xml:space="preserve">que ofrece </w:t>
      </w:r>
      <w:r w:rsidR="000A565B" w:rsidRPr="009B44F0">
        <w:rPr>
          <w:lang w:val="es-419"/>
        </w:rPr>
        <w:t>incluyendo</w:t>
      </w:r>
      <w:r w:rsidR="00D947F6" w:rsidRPr="00C44388">
        <w:rPr>
          <w:lang w:val="es-419"/>
        </w:rPr>
        <w:t xml:space="preserve"> los sitios de procesamiento y almacenamiento de la información para el servicio.</w:t>
      </w:r>
    </w:p>
    <w:p w14:paraId="5E2B80A1" w14:textId="77777777" w:rsidR="001F0F7A" w:rsidRDefault="001F0F7A" w:rsidP="00E93C1F">
      <w:pPr>
        <w:pStyle w:val="Sinespaciado"/>
        <w:rPr>
          <w:lang w:val="es-419"/>
        </w:rPr>
      </w:pPr>
    </w:p>
    <w:p w14:paraId="1522B0BC" w14:textId="5BDAD7DE" w:rsidR="001F0F7A" w:rsidRPr="005F5667" w:rsidRDefault="001F0F7A" w:rsidP="001F0F7A">
      <w:pPr>
        <w:pStyle w:val="Sinespaciado"/>
      </w:pPr>
      <w:r w:rsidRPr="005F5667">
        <w:t xml:space="preserve">El proponente debe garantizar </w:t>
      </w:r>
      <w:r w:rsidR="00AE51B0">
        <w:t xml:space="preserve">que </w:t>
      </w:r>
      <w:r w:rsidRPr="005F5667">
        <w:t xml:space="preserve">las jurisdicciones en donde se procesará la información, </w:t>
      </w:r>
      <w:r w:rsidR="007D7A15">
        <w:t xml:space="preserve">cuenten con normas </w:t>
      </w:r>
      <w:r w:rsidRPr="005F5667">
        <w:t>equivalentes o superiores a las aplicables en Colombia, relacionadas con la protección de datos personales y penalización de actos que atenten contra la confidencialidad, integridad y disponibilidad de los datos y de los sistemas informáticos.</w:t>
      </w:r>
    </w:p>
    <w:p w14:paraId="0A90DCFD" w14:textId="77777777" w:rsidR="009B44F0" w:rsidRDefault="009B44F0" w:rsidP="009D3EA2">
      <w:pPr>
        <w:pStyle w:val="Sinespaciado"/>
      </w:pPr>
    </w:p>
    <w:p w14:paraId="4AB55B1B" w14:textId="2AB55BD6" w:rsidR="009D3EA2" w:rsidRDefault="009D3EA2" w:rsidP="009D3EA2">
      <w:pPr>
        <w:pStyle w:val="Sinespaciado"/>
      </w:pPr>
      <w:r w:rsidRPr="004E3A15">
        <w:t xml:space="preserve">La infraestructura utilizada para la prestación del servicio </w:t>
      </w:r>
      <w:r>
        <w:t xml:space="preserve">debe </w:t>
      </w:r>
      <w:r w:rsidRPr="004E3A15">
        <w:t>conviv</w:t>
      </w:r>
      <w:r>
        <w:t>ir</w:t>
      </w:r>
      <w:r w:rsidRPr="004E3A15">
        <w:t xml:space="preserve"> con</w:t>
      </w:r>
      <w:r>
        <w:t xml:space="preserve"> el</w:t>
      </w:r>
      <w:r w:rsidRPr="004E3A15">
        <w:t xml:space="preserve"> protocolo IPv4 / IPv6</w:t>
      </w:r>
      <w:r w:rsidR="005264AC">
        <w:t>.</w:t>
      </w:r>
    </w:p>
    <w:p w14:paraId="681A0EC4" w14:textId="77777777" w:rsidR="009D3EA2" w:rsidRPr="009B44F0" w:rsidRDefault="009D3EA2" w:rsidP="009B44F0">
      <w:pPr>
        <w:pStyle w:val="Sinespaciado"/>
        <w:rPr>
          <w:highlight w:val="yellow"/>
        </w:rPr>
      </w:pPr>
    </w:p>
    <w:p w14:paraId="3DF1F821" w14:textId="37EC92F8" w:rsidR="00E91214" w:rsidRPr="00525B13" w:rsidRDefault="00E91214" w:rsidP="00E91214">
      <w:pPr>
        <w:pStyle w:val="Ttulo2"/>
        <w:rPr>
          <w:lang w:val="es-419"/>
        </w:rPr>
      </w:pPr>
      <w:bookmarkStart w:id="57" w:name="_Toc63694066"/>
      <w:r w:rsidRPr="00BC5B66">
        <w:rPr>
          <w:lang w:val="es-419"/>
        </w:rPr>
        <w:lastRenderedPageBreak/>
        <w:t>Independencia</w:t>
      </w:r>
      <w:bookmarkEnd w:id="57"/>
    </w:p>
    <w:p w14:paraId="7094266A" w14:textId="5FECEEC9" w:rsidR="00E91214" w:rsidRPr="009B44F0" w:rsidRDefault="001C126D" w:rsidP="00E91214">
      <w:pPr>
        <w:pStyle w:val="Sinespaciado"/>
        <w:rPr>
          <w:lang w:val="es-419"/>
        </w:rPr>
      </w:pPr>
      <w:r w:rsidRPr="00525B13">
        <w:rPr>
          <w:lang w:val="es-419"/>
        </w:rPr>
        <w:t>E</w:t>
      </w:r>
      <w:r w:rsidR="00525B13">
        <w:rPr>
          <w:lang w:val="es-419"/>
        </w:rPr>
        <w:t xml:space="preserve">n caso de </w:t>
      </w:r>
      <w:r w:rsidR="001C6303">
        <w:rPr>
          <w:lang w:val="es-419"/>
        </w:rPr>
        <w:t>ofrecer un servicio en nube, e</w:t>
      </w:r>
      <w:r w:rsidRPr="00525B13">
        <w:rPr>
          <w:lang w:val="es-419"/>
        </w:rPr>
        <w:t>l proponente debe garantizar un</w:t>
      </w:r>
      <w:r w:rsidR="00433D07" w:rsidRPr="00525B13">
        <w:rPr>
          <w:lang w:val="es-419"/>
        </w:rPr>
        <w:t>a</w:t>
      </w:r>
      <w:r w:rsidRPr="00525B13">
        <w:rPr>
          <w:lang w:val="es-419"/>
        </w:rPr>
        <w:t xml:space="preserve"> independencia </w:t>
      </w:r>
      <w:r w:rsidR="00D927BB" w:rsidRPr="00525B13">
        <w:rPr>
          <w:lang w:val="es-419"/>
        </w:rPr>
        <w:t xml:space="preserve">de la información del Banco </w:t>
      </w:r>
      <w:r w:rsidR="008B6DB7">
        <w:rPr>
          <w:lang w:val="es-419"/>
        </w:rPr>
        <w:t xml:space="preserve">y sus </w:t>
      </w:r>
      <w:r w:rsidR="008B6DB7" w:rsidRPr="009B44F0">
        <w:rPr>
          <w:i/>
          <w:iCs/>
          <w:lang w:val="es-419"/>
        </w:rPr>
        <w:t>backups</w:t>
      </w:r>
      <w:r w:rsidR="008B6DB7">
        <w:rPr>
          <w:lang w:val="es-419"/>
        </w:rPr>
        <w:t xml:space="preserve"> </w:t>
      </w:r>
      <w:r w:rsidR="00150042" w:rsidRPr="00525B13">
        <w:rPr>
          <w:lang w:val="es-419"/>
        </w:rPr>
        <w:t xml:space="preserve">con respecto a la información de otros clientes que utilicen el </w:t>
      </w:r>
      <w:r w:rsidR="00150042" w:rsidRPr="009B44F0">
        <w:rPr>
          <w:i/>
          <w:iCs/>
          <w:lang w:val="es-419"/>
        </w:rPr>
        <w:t>software</w:t>
      </w:r>
      <w:r w:rsidR="00150042" w:rsidRPr="00525B13">
        <w:rPr>
          <w:lang w:val="es-419"/>
        </w:rPr>
        <w:t xml:space="preserve">, </w:t>
      </w:r>
      <w:r w:rsidR="00A4217F" w:rsidRPr="001C6303">
        <w:rPr>
          <w:lang w:val="es-419"/>
        </w:rPr>
        <w:t xml:space="preserve">esta independencia se puede hacer a nivel lógico o físico. Se deberá entregar a el Banco </w:t>
      </w:r>
      <w:r w:rsidR="00433D07" w:rsidRPr="001C6303">
        <w:rPr>
          <w:lang w:val="es-419"/>
        </w:rPr>
        <w:t>la descripción de c</w:t>
      </w:r>
      <w:r w:rsidR="00904D5E" w:rsidRPr="008B6DB7">
        <w:rPr>
          <w:lang w:val="es-419"/>
        </w:rPr>
        <w:t>ó</w:t>
      </w:r>
      <w:r w:rsidR="00433D07" w:rsidRPr="00BC5B66">
        <w:rPr>
          <w:lang w:val="es-419"/>
        </w:rPr>
        <w:t>mo se est</w:t>
      </w:r>
      <w:r w:rsidR="00904D5E" w:rsidRPr="00BC5B66">
        <w:rPr>
          <w:lang w:val="es-419"/>
        </w:rPr>
        <w:t>á</w:t>
      </w:r>
      <w:r w:rsidR="00433D07" w:rsidRPr="00BC5B66">
        <w:rPr>
          <w:lang w:val="es-419"/>
        </w:rPr>
        <w:t xml:space="preserve"> realizando esta independencia. </w:t>
      </w:r>
    </w:p>
    <w:p w14:paraId="6B0E3B08" w14:textId="77777777" w:rsidR="000C0498" w:rsidRPr="009B44F0" w:rsidRDefault="000C0498" w:rsidP="00E91214">
      <w:pPr>
        <w:pStyle w:val="Sinespaciado"/>
        <w:rPr>
          <w:highlight w:val="yellow"/>
          <w:lang w:val="es-419"/>
        </w:rPr>
      </w:pPr>
    </w:p>
    <w:p w14:paraId="4A6AE88F" w14:textId="5AB1AB84" w:rsidR="00A54D85" w:rsidRPr="002E74A7" w:rsidRDefault="0071597A" w:rsidP="00433D07">
      <w:pPr>
        <w:pStyle w:val="Ttulo2"/>
        <w:rPr>
          <w:lang w:val="es-419"/>
        </w:rPr>
      </w:pPr>
      <w:bookmarkStart w:id="58" w:name="_Toc63694067"/>
      <w:r w:rsidRPr="00860FB8">
        <w:rPr>
          <w:lang w:val="es-419"/>
        </w:rPr>
        <w:t>Backups</w:t>
      </w:r>
      <w:bookmarkEnd w:id="58"/>
    </w:p>
    <w:p w14:paraId="116FD8D4" w14:textId="615F4731" w:rsidR="003E7456" w:rsidRDefault="00A54D85" w:rsidP="003E7456">
      <w:pPr>
        <w:pStyle w:val="Sinespaciado"/>
        <w:rPr>
          <w:highlight w:val="yellow"/>
          <w:lang w:val="es-419"/>
        </w:rPr>
      </w:pPr>
      <w:r w:rsidRPr="008B6DB7">
        <w:rPr>
          <w:lang w:val="es-419"/>
        </w:rPr>
        <w:t>E</w:t>
      </w:r>
      <w:r w:rsidR="00664449" w:rsidRPr="009B44F0">
        <w:rPr>
          <w:lang w:val="es-419"/>
        </w:rPr>
        <w:t xml:space="preserve">n caso de ofrecer un servicio en nube, </w:t>
      </w:r>
      <w:r w:rsidR="004653E7" w:rsidRPr="009B44F0">
        <w:rPr>
          <w:lang w:val="es-419"/>
        </w:rPr>
        <w:t>e</w:t>
      </w:r>
      <w:r w:rsidRPr="00860FB8">
        <w:rPr>
          <w:lang w:val="es-419"/>
        </w:rPr>
        <w:t xml:space="preserve">l proponente deberá </w:t>
      </w:r>
      <w:r w:rsidR="00E73BB9" w:rsidRPr="008B6DB7">
        <w:rPr>
          <w:lang w:val="es-419"/>
        </w:rPr>
        <w:t>e</w:t>
      </w:r>
      <w:r w:rsidR="00E73BB9" w:rsidRPr="00860FB8">
        <w:rPr>
          <w:lang w:val="es-419"/>
        </w:rPr>
        <w:t>stablecer</w:t>
      </w:r>
      <w:r w:rsidR="00E73BB9" w:rsidRPr="00E73BB9">
        <w:rPr>
          <w:lang w:val="es-419"/>
        </w:rPr>
        <w:t xml:space="preserve"> mecanismos que permitan contar con respaldo de la información que se procesa en la nube, la cual debe estar a disposición de la entidad cuando así lo </w:t>
      </w:r>
      <w:r w:rsidR="00E73BB9" w:rsidRPr="002E74A7">
        <w:rPr>
          <w:lang w:val="es-419"/>
        </w:rPr>
        <w:t>requiera.</w:t>
      </w:r>
      <w:r w:rsidRPr="002E74A7">
        <w:rPr>
          <w:lang w:val="es-419"/>
        </w:rPr>
        <w:t xml:space="preserve"> Adicionalmente, deberá entregar de manera periódica previo acuerdo entre las partes, medios removibles en el formato que se establezca la información respaldada para almacenamiento del Banco.</w:t>
      </w:r>
    </w:p>
    <w:p w14:paraId="75D0B3F8" w14:textId="77777777" w:rsidR="00E73BB9" w:rsidRDefault="00E73BB9" w:rsidP="003E7456">
      <w:pPr>
        <w:pStyle w:val="Sinespaciado"/>
        <w:rPr>
          <w:highlight w:val="yellow"/>
          <w:lang w:val="es-419"/>
        </w:rPr>
      </w:pPr>
    </w:p>
    <w:p w14:paraId="400BA7B5" w14:textId="6FD07983" w:rsidR="001302CF" w:rsidRPr="002E74A7" w:rsidRDefault="001302CF" w:rsidP="009B44F0">
      <w:pPr>
        <w:pStyle w:val="Ttulo2"/>
        <w:rPr>
          <w:lang w:val="es-419"/>
        </w:rPr>
      </w:pPr>
      <w:bookmarkStart w:id="59" w:name="_Toc63531381"/>
      <w:bookmarkStart w:id="60" w:name="_Toc63531436"/>
      <w:bookmarkStart w:id="61" w:name="_Toc63267225"/>
      <w:bookmarkStart w:id="62" w:name="_Toc63531382"/>
      <w:bookmarkStart w:id="63" w:name="_Toc63531437"/>
      <w:bookmarkStart w:id="64" w:name="_Toc63694068"/>
      <w:bookmarkEnd w:id="59"/>
      <w:bookmarkEnd w:id="60"/>
      <w:bookmarkEnd w:id="61"/>
      <w:bookmarkEnd w:id="62"/>
      <w:bookmarkEnd w:id="63"/>
      <w:r w:rsidRPr="009B44F0">
        <w:rPr>
          <w:lang w:val="es-419"/>
        </w:rPr>
        <w:t>Destrucción de Información</w:t>
      </w:r>
      <w:bookmarkEnd w:id="64"/>
    </w:p>
    <w:p w14:paraId="4A0F17AA" w14:textId="0F500163" w:rsidR="001302CF" w:rsidRPr="009B44F0" w:rsidRDefault="0013629F" w:rsidP="001302CF">
      <w:pPr>
        <w:pStyle w:val="Sinespaciado"/>
        <w:rPr>
          <w:highlight w:val="yellow"/>
          <w:lang w:val="es-419"/>
        </w:rPr>
      </w:pPr>
      <w:r w:rsidRPr="0013629F">
        <w:rPr>
          <w:lang w:val="es-419"/>
        </w:rPr>
        <w:t>Una vez finalizado el contrato el proponente o cuando el Banco lo requiera, deberá entregar toda la información al Banco en el formato acordado y certificar la destrucción segura de esta en sus sistemas o dispositivos de almacenamiento.</w:t>
      </w:r>
    </w:p>
    <w:p w14:paraId="5FA7467D" w14:textId="32934E80" w:rsidR="0049456B" w:rsidRPr="0049456B" w:rsidRDefault="0049456B" w:rsidP="0049456B">
      <w:pPr>
        <w:pStyle w:val="Ttulo1"/>
        <w:rPr>
          <w:lang w:val="es-419"/>
        </w:rPr>
      </w:pPr>
      <w:bookmarkStart w:id="65" w:name="_Toc63267227"/>
      <w:bookmarkStart w:id="66" w:name="_Toc63531384"/>
      <w:bookmarkStart w:id="67" w:name="_Toc63531439"/>
      <w:bookmarkStart w:id="68" w:name="_Toc63267228"/>
      <w:bookmarkStart w:id="69" w:name="_Toc63531385"/>
      <w:bookmarkStart w:id="70" w:name="_Toc63531440"/>
      <w:bookmarkStart w:id="71" w:name="_Toc63267229"/>
      <w:bookmarkStart w:id="72" w:name="_Toc63531386"/>
      <w:bookmarkStart w:id="73" w:name="_Toc63531441"/>
      <w:bookmarkStart w:id="74" w:name="_Toc63694069"/>
      <w:bookmarkEnd w:id="65"/>
      <w:bookmarkEnd w:id="66"/>
      <w:bookmarkEnd w:id="67"/>
      <w:bookmarkEnd w:id="68"/>
      <w:bookmarkEnd w:id="69"/>
      <w:bookmarkEnd w:id="70"/>
      <w:bookmarkEnd w:id="71"/>
      <w:bookmarkEnd w:id="72"/>
      <w:bookmarkEnd w:id="73"/>
      <w:r w:rsidRPr="0049456B">
        <w:rPr>
          <w:lang w:val="es-419"/>
        </w:rPr>
        <w:t xml:space="preserve">Soporte </w:t>
      </w:r>
      <w:r>
        <w:rPr>
          <w:lang w:val="es-419"/>
        </w:rPr>
        <w:t>t</w:t>
      </w:r>
      <w:r w:rsidRPr="0049456B">
        <w:rPr>
          <w:lang w:val="es-419"/>
        </w:rPr>
        <w:t>écnico</w:t>
      </w:r>
      <w:bookmarkEnd w:id="74"/>
      <w:r w:rsidRPr="0049456B">
        <w:rPr>
          <w:lang w:val="es-419"/>
        </w:rPr>
        <w:t xml:space="preserve"> </w:t>
      </w:r>
    </w:p>
    <w:p w14:paraId="0D6F4931" w14:textId="1A5014C8" w:rsidR="00B33549" w:rsidRDefault="0049456B" w:rsidP="004E0FB5">
      <w:pPr>
        <w:pStyle w:val="Sinespaciado"/>
        <w:rPr>
          <w:lang w:val="es-419"/>
        </w:rPr>
      </w:pPr>
      <w:r w:rsidRPr="0049456B">
        <w:rPr>
          <w:lang w:val="es-419"/>
        </w:rPr>
        <w:t>El proponente deberá describir en la propuesta cómo se va a prestar el soporte técnico para la solución o para los componentes que presente en su propuesta (software base, aplicaciones, servicios, componentes, módulos, etc.). Presentar el esquema de atención, plan de comunicaciones y el equipo de soporte, si es subcontratado, describa el nombre del subcontratista. Los tiempos de atención deben estar basados en Acuerdos de Niveles de servicio los cuales se deben especificar en la propuesta, el incumplimiento de estos dará lugar a la penalización en los costos que el Banco pague por el servicio contratado. Estos tiempos podrán ser sometidos a ajustes por las partes, según la criticidad y urgencia que se presente.</w:t>
      </w:r>
    </w:p>
    <w:p w14:paraId="42456AF8" w14:textId="77777777" w:rsidR="005B7698" w:rsidRDefault="005B7698" w:rsidP="004E0FB5">
      <w:pPr>
        <w:pStyle w:val="Sinespaciado"/>
        <w:rPr>
          <w:lang w:val="es-419"/>
        </w:rPr>
      </w:pPr>
    </w:p>
    <w:p w14:paraId="4D8F3B71" w14:textId="2A27D3DB" w:rsidR="0050588E" w:rsidRDefault="00DD674F" w:rsidP="0050588E">
      <w:pPr>
        <w:pStyle w:val="Ttulo1"/>
        <w:rPr>
          <w:lang w:val="es-419"/>
        </w:rPr>
      </w:pPr>
      <w:bookmarkStart w:id="75" w:name="_Toc63694070"/>
      <w:r>
        <w:rPr>
          <w:lang w:val="es-419"/>
        </w:rPr>
        <w:lastRenderedPageBreak/>
        <w:t>Requerimientos de Seguridad</w:t>
      </w:r>
      <w:bookmarkEnd w:id="75"/>
    </w:p>
    <w:p w14:paraId="5CCBD75A" w14:textId="77777777" w:rsidR="005B7698" w:rsidRDefault="005B7698" w:rsidP="009B44F0">
      <w:pPr>
        <w:pStyle w:val="Ttulo2"/>
        <w:rPr>
          <w:lang w:val="es-419"/>
        </w:rPr>
      </w:pPr>
      <w:bookmarkStart w:id="76" w:name="_Toc63694071"/>
      <w:r>
        <w:rPr>
          <w:lang w:val="es-419"/>
        </w:rPr>
        <w:t>Aseguramiento de la Plataforma Tecnológica</w:t>
      </w:r>
      <w:bookmarkEnd w:id="76"/>
    </w:p>
    <w:p w14:paraId="13118971" w14:textId="77777777" w:rsidR="005B7698" w:rsidRDefault="005B7698" w:rsidP="005B7698">
      <w:pPr>
        <w:pStyle w:val="Sinespaciado"/>
        <w:rPr>
          <w:lang w:val="es-419"/>
        </w:rPr>
      </w:pPr>
      <w:r w:rsidRPr="0093695B">
        <w:rPr>
          <w:lang w:val="es-419"/>
        </w:rPr>
        <w:t>El proponente deberá especificar como hace el aseguramiento de toda la plataforma tecnológica (Bases de datos, servicios web, servidores, sistemas operativos) que soportan el sistema ofrecido.</w:t>
      </w:r>
    </w:p>
    <w:p w14:paraId="2EAD9EA4" w14:textId="77777777" w:rsidR="005B7698" w:rsidRDefault="005B7698" w:rsidP="009B44F0">
      <w:pPr>
        <w:pStyle w:val="Ttulo2"/>
        <w:rPr>
          <w:lang w:val="es-419"/>
        </w:rPr>
      </w:pPr>
      <w:bookmarkStart w:id="77" w:name="_Toc63694072"/>
      <w:r>
        <w:rPr>
          <w:lang w:val="es-419"/>
        </w:rPr>
        <w:t>Desarrollo Seguro</w:t>
      </w:r>
      <w:bookmarkEnd w:id="77"/>
    </w:p>
    <w:p w14:paraId="5FE484E9" w14:textId="55F24306" w:rsidR="005B7698" w:rsidRDefault="005B7698" w:rsidP="009B44F0">
      <w:pPr>
        <w:pStyle w:val="Sinespaciado"/>
        <w:rPr>
          <w:lang w:val="es-419"/>
        </w:rPr>
      </w:pPr>
      <w:r>
        <w:rPr>
          <w:lang w:val="es-419"/>
        </w:rPr>
        <w:t>El proponente deberá garantizar que la plataforma ofrecida fue desarrollada con prácticas de desarrollo de software seguro, para esto deberá entregar un informe de análisis del código del sistema donde se evidencia que este no tiene fallas de seguridad.</w:t>
      </w:r>
    </w:p>
    <w:p w14:paraId="584CCEDE" w14:textId="52429896" w:rsidR="00DD674F" w:rsidRDefault="00C02391" w:rsidP="00C05997">
      <w:pPr>
        <w:pStyle w:val="Ttulo2"/>
        <w:rPr>
          <w:lang w:val="es-419"/>
        </w:rPr>
      </w:pPr>
      <w:bookmarkStart w:id="78" w:name="_Incidentes_de_Seguridad"/>
      <w:bookmarkStart w:id="79" w:name="_Toc63694073"/>
      <w:bookmarkEnd w:id="78"/>
      <w:r>
        <w:rPr>
          <w:lang w:val="es-419"/>
        </w:rPr>
        <w:t xml:space="preserve">Incidentes de Seguridad de la Información, </w:t>
      </w:r>
      <w:r w:rsidR="00012DDB">
        <w:rPr>
          <w:lang w:val="es-419"/>
        </w:rPr>
        <w:t xml:space="preserve">Ciberseguridad </w:t>
      </w:r>
      <w:r w:rsidR="00A53156">
        <w:rPr>
          <w:lang w:val="es-419"/>
        </w:rPr>
        <w:t>y Protección de Datos Personales</w:t>
      </w:r>
      <w:bookmarkEnd w:id="79"/>
    </w:p>
    <w:p w14:paraId="7071C85D" w14:textId="425B6CA7" w:rsidR="00FB4D9A" w:rsidRDefault="00FB4D9A" w:rsidP="00FB4D9A">
      <w:pPr>
        <w:pStyle w:val="Sinespaciado"/>
      </w:pPr>
      <w:r>
        <w:t>El proponente debe contar con mecanismos para la gestión de incidentes de ciberseguridad. Este deberá reportar al Banco de forma inmediata cualquier situación que afecte la confidencialidad, integridad o disponibilidad de la información de Bancóldex que se encuentre en la solución propuesta. El proponente deberá especificar en su propuesta cómo implementará este procedimiento en la operación del servicio.</w:t>
      </w:r>
    </w:p>
    <w:p w14:paraId="58207CB6" w14:textId="0E6EA9CC" w:rsidR="00FB4D9A" w:rsidRDefault="00FB4D9A" w:rsidP="00FB4D9A">
      <w:pPr>
        <w:pStyle w:val="Sinespaciado"/>
      </w:pPr>
      <w:r>
        <w:t xml:space="preserve">En </w:t>
      </w:r>
      <w:r w:rsidR="005B7698">
        <w:t>consecuencia,</w:t>
      </w:r>
      <w:r>
        <w:t xml:space="preserve"> el proponente se debe comprometer a efectuar el manejo del incidente de acuerdo con las instrucciones del Banco bajo previo acuerdo con el proponente. En caso de que el incidente de seguridad diera lugar a una investigación por parte de las autoridades, el proponente deberá facilitar la diligencia y aportar toda la documentación necesaria para la investigación.</w:t>
      </w:r>
    </w:p>
    <w:p w14:paraId="5B647D1D" w14:textId="4A022854" w:rsidR="00A53156" w:rsidRDefault="00A53156" w:rsidP="00A53156">
      <w:pPr>
        <w:pStyle w:val="Sinespaciado"/>
      </w:pPr>
    </w:p>
    <w:p w14:paraId="4FD1EE9D" w14:textId="7167D303" w:rsidR="005B7698" w:rsidRPr="000A2BD8" w:rsidRDefault="003806E7" w:rsidP="005B7698">
      <w:pPr>
        <w:pStyle w:val="Ttulo2"/>
      </w:pPr>
      <w:bookmarkStart w:id="80" w:name="_Toc63694074"/>
      <w:r w:rsidRPr="000A2BD8">
        <w:t xml:space="preserve">Gestión de Activos de </w:t>
      </w:r>
      <w:r w:rsidRPr="00A83915">
        <w:t>Información</w:t>
      </w:r>
      <w:bookmarkEnd w:id="80"/>
    </w:p>
    <w:p w14:paraId="21618098" w14:textId="0604E406" w:rsidR="00121666" w:rsidRDefault="00121666" w:rsidP="00121666">
      <w:pPr>
        <w:pStyle w:val="Sinespaciado"/>
      </w:pPr>
      <w:r w:rsidRPr="000A2BD8">
        <w:t xml:space="preserve">Toda la información del Banco que se encuentre almacenada en la solución propuesta es de propiedad del Banco y por tanto no podrá ser entregada a terceros. </w:t>
      </w:r>
      <w:r w:rsidR="00CF79AB" w:rsidRPr="009B44F0">
        <w:t xml:space="preserve">En caso de ofrecer el servicio en nube, </w:t>
      </w:r>
      <w:r w:rsidR="0097394B" w:rsidRPr="009B44F0">
        <w:t>y p</w:t>
      </w:r>
      <w:r w:rsidRPr="000A2BD8">
        <w:t>ara efectos de la Ley 1581</w:t>
      </w:r>
      <w:r w:rsidR="0097394B" w:rsidRPr="009B44F0">
        <w:t>,</w:t>
      </w:r>
      <w:r w:rsidRPr="000A2BD8">
        <w:t xml:space="preserve"> el proponente tendrá el rol de encargado de los datos. </w:t>
      </w:r>
    </w:p>
    <w:p w14:paraId="3E29A120" w14:textId="77777777" w:rsidR="00550E42" w:rsidRPr="009B44F0" w:rsidRDefault="00550E42" w:rsidP="00550E42">
      <w:pPr>
        <w:pStyle w:val="Ttulo2"/>
        <w:rPr>
          <w:lang w:val="es-419"/>
        </w:rPr>
      </w:pPr>
      <w:bookmarkStart w:id="81" w:name="_Toc63694075"/>
      <w:r w:rsidRPr="009B44F0">
        <w:rPr>
          <w:lang w:val="es-419"/>
        </w:rPr>
        <w:t>Control de acceso</w:t>
      </w:r>
      <w:bookmarkEnd w:id="81"/>
      <w:r w:rsidRPr="009B44F0">
        <w:rPr>
          <w:lang w:val="es-419"/>
        </w:rPr>
        <w:t xml:space="preserve"> </w:t>
      </w:r>
    </w:p>
    <w:p w14:paraId="5E171F64" w14:textId="479131E4" w:rsidR="00550E42" w:rsidRPr="009B44F0" w:rsidRDefault="00A72145" w:rsidP="00550E42">
      <w:pPr>
        <w:pStyle w:val="Sinespaciado"/>
        <w:rPr>
          <w:lang w:val="es-419"/>
        </w:rPr>
      </w:pPr>
      <w:r w:rsidRPr="009B44F0">
        <w:rPr>
          <w:lang w:val="es-419"/>
        </w:rPr>
        <w:t xml:space="preserve">La solución propuesta debe contar con un módulo de seguridad que permita </w:t>
      </w:r>
      <w:r w:rsidR="004E4F7B" w:rsidRPr="004E4F7B">
        <w:rPr>
          <w:lang w:val="es-419"/>
        </w:rPr>
        <w:t>registrar, parametrizar usuarios, realizar asignación de roles y perfiles y generar reportes de trazabilidad</w:t>
      </w:r>
      <w:r w:rsidR="004E4F7B">
        <w:rPr>
          <w:lang w:val="es-419"/>
        </w:rPr>
        <w:t xml:space="preserve"> de acciones de usuarios. </w:t>
      </w:r>
      <w:r w:rsidR="00186805">
        <w:rPr>
          <w:lang w:val="es-419"/>
        </w:rPr>
        <w:t xml:space="preserve">La solución debe </w:t>
      </w:r>
      <w:r w:rsidR="00F5362A">
        <w:rPr>
          <w:lang w:val="es-419"/>
        </w:rPr>
        <w:t xml:space="preserve">facilitar </w:t>
      </w:r>
      <w:r w:rsidR="00E05936">
        <w:rPr>
          <w:lang w:val="es-419"/>
        </w:rPr>
        <w:t xml:space="preserve">la aplicación </w:t>
      </w:r>
      <w:r w:rsidR="0093762C">
        <w:rPr>
          <w:lang w:val="es-419"/>
        </w:rPr>
        <w:t>d</w:t>
      </w:r>
      <w:r w:rsidR="00F5362A">
        <w:rPr>
          <w:lang w:val="es-419"/>
        </w:rPr>
        <w:t xml:space="preserve">el </w:t>
      </w:r>
      <w:r w:rsidR="008D10A5">
        <w:rPr>
          <w:lang w:val="es-419"/>
        </w:rPr>
        <w:t xml:space="preserve">principio de menor privilegio para los roles y perfiles </w:t>
      </w:r>
      <w:r w:rsidR="004E4F7B">
        <w:rPr>
          <w:lang w:val="es-419"/>
        </w:rPr>
        <w:t>configurados</w:t>
      </w:r>
      <w:r w:rsidR="00550E42" w:rsidRPr="009B44F0">
        <w:rPr>
          <w:lang w:val="es-419"/>
        </w:rPr>
        <w:t xml:space="preserve">. </w:t>
      </w:r>
      <w:r w:rsidR="00B97E3D" w:rsidRPr="009B44F0">
        <w:rPr>
          <w:lang w:val="es-419"/>
        </w:rPr>
        <w:t xml:space="preserve">La </w:t>
      </w:r>
      <w:r w:rsidR="00550E42" w:rsidRPr="009B44F0">
        <w:rPr>
          <w:lang w:val="es-419"/>
        </w:rPr>
        <w:t xml:space="preserve">plataforma debe estar en la </w:t>
      </w:r>
      <w:r w:rsidR="00550E42" w:rsidRPr="009B44F0">
        <w:rPr>
          <w:lang w:val="es-419"/>
        </w:rPr>
        <w:lastRenderedPageBreak/>
        <w:t>capacidad de hacer autenticación con el directorio activo de Windows</w:t>
      </w:r>
      <w:r w:rsidR="00B97E3D" w:rsidRPr="009B44F0">
        <w:rPr>
          <w:lang w:val="es-419"/>
        </w:rPr>
        <w:t xml:space="preserve"> del Banco</w:t>
      </w:r>
      <w:r w:rsidR="00550E42" w:rsidRPr="009B44F0">
        <w:rPr>
          <w:lang w:val="es-419"/>
        </w:rPr>
        <w:t>. El proponente debe especificar cómo realizará esta integración y los requerimientos técnicos que el Banco debe proveer.</w:t>
      </w:r>
    </w:p>
    <w:p w14:paraId="381C2635" w14:textId="514D6EA8" w:rsidR="00550E42" w:rsidRDefault="00550E42" w:rsidP="00550E42">
      <w:pPr>
        <w:pStyle w:val="Sinespaciado"/>
        <w:rPr>
          <w:lang w:val="es-419"/>
        </w:rPr>
      </w:pPr>
      <w:r w:rsidRPr="009B44F0">
        <w:rPr>
          <w:lang w:val="es-419"/>
        </w:rPr>
        <w:t xml:space="preserve">El sistema debe mantener el histórico de usuarios creados por parte del Banco </w:t>
      </w:r>
      <w:r w:rsidR="00163069" w:rsidRPr="009B44F0">
        <w:rPr>
          <w:lang w:val="es-419"/>
        </w:rPr>
        <w:t xml:space="preserve">y </w:t>
      </w:r>
      <w:r w:rsidRPr="009B44F0">
        <w:rPr>
          <w:lang w:val="es-419"/>
        </w:rPr>
        <w:t xml:space="preserve">para efectos de la trazabilidad de las acciones realizadas en este, no se deben permitir la eliminación </w:t>
      </w:r>
      <w:r w:rsidR="007366AA">
        <w:rPr>
          <w:lang w:val="es-419"/>
        </w:rPr>
        <w:t xml:space="preserve">y/o reutilización </w:t>
      </w:r>
      <w:r w:rsidRPr="009B44F0">
        <w:rPr>
          <w:lang w:val="es-419"/>
        </w:rPr>
        <w:t>de los usuarios.</w:t>
      </w:r>
      <w:r w:rsidR="00FB0C8F">
        <w:rPr>
          <w:lang w:val="es-419"/>
        </w:rPr>
        <w:t xml:space="preserve"> Sin embargo, se debe permitir el bloqueo permanente de los mismos en la aplicación.</w:t>
      </w:r>
    </w:p>
    <w:p w14:paraId="529BE2B6" w14:textId="477A5F74" w:rsidR="00D87A17" w:rsidRDefault="00D87A17" w:rsidP="00550E42">
      <w:pPr>
        <w:pStyle w:val="Sinespaciado"/>
        <w:rPr>
          <w:highlight w:val="yellow"/>
        </w:rPr>
      </w:pPr>
    </w:p>
    <w:p w14:paraId="37AAA046" w14:textId="6A14DEE1" w:rsidR="002E7297" w:rsidRPr="009B44F0" w:rsidRDefault="0018756D" w:rsidP="009B44F0">
      <w:pPr>
        <w:pStyle w:val="Sinespaciado"/>
      </w:pPr>
      <w:r>
        <w:t>Es un deseable que e</w:t>
      </w:r>
      <w:r w:rsidR="002E7297" w:rsidRPr="00761C5E">
        <w:t xml:space="preserve">l sistema </w:t>
      </w:r>
      <w:r>
        <w:t>tenga</w:t>
      </w:r>
      <w:r w:rsidR="002E7297" w:rsidRPr="00761C5E">
        <w:t xml:space="preserve"> habilitado doble factor de autenticación</w:t>
      </w:r>
    </w:p>
    <w:p w14:paraId="27D3667D" w14:textId="77777777" w:rsidR="002E7297" w:rsidRDefault="002E7297" w:rsidP="002E7297">
      <w:pPr>
        <w:pStyle w:val="Sinespaciado"/>
      </w:pPr>
    </w:p>
    <w:p w14:paraId="4A010927" w14:textId="77777777" w:rsidR="002E5A6F" w:rsidRDefault="002E7297" w:rsidP="002E7297">
      <w:pPr>
        <w:pStyle w:val="Sinespaciado"/>
      </w:pPr>
      <w:r w:rsidRPr="009B44F0">
        <w:t>El sistema debe contar con un certificado digital de sitio seguro</w:t>
      </w:r>
      <w:r w:rsidR="002E5A6F">
        <w:t xml:space="preserve">. </w:t>
      </w:r>
    </w:p>
    <w:p w14:paraId="4ACA6FA4" w14:textId="77777777" w:rsidR="002E5A6F" w:rsidRDefault="002E5A6F" w:rsidP="002E7297">
      <w:pPr>
        <w:pStyle w:val="Sinespaciado"/>
      </w:pPr>
    </w:p>
    <w:p w14:paraId="740F80B4" w14:textId="24C8EA1F" w:rsidR="002E7297" w:rsidRDefault="002E7297" w:rsidP="002E7297">
      <w:pPr>
        <w:pStyle w:val="Sinespaciado"/>
      </w:pPr>
      <w:r>
        <w:t>El sistema deberá contar con procedimientos de ingreso (log-on) seguro entre ellos:</w:t>
      </w:r>
    </w:p>
    <w:p w14:paraId="11C97B8B" w14:textId="0D773DD6" w:rsidR="002E7297" w:rsidRPr="00B51321" w:rsidRDefault="002E7297" w:rsidP="002E7297">
      <w:pPr>
        <w:pStyle w:val="Sinespaciado"/>
        <w:numPr>
          <w:ilvl w:val="0"/>
          <w:numId w:val="8"/>
        </w:numPr>
      </w:pPr>
      <w:r>
        <w:rPr>
          <w:rFonts w:cs="Arial"/>
        </w:rPr>
        <w:t>Proteger contra intentos de ingreso (</w:t>
      </w:r>
      <w:r>
        <w:rPr>
          <w:rFonts w:cs="Arial"/>
          <w:i/>
          <w:iCs/>
        </w:rPr>
        <w:t>Log-On</w:t>
      </w:r>
      <w:r>
        <w:rPr>
          <w:rFonts w:cs="Arial"/>
        </w:rPr>
        <w:t>) mediante fuerza bruta</w:t>
      </w:r>
    </w:p>
    <w:p w14:paraId="79954A9A" w14:textId="77777777" w:rsidR="002E7297" w:rsidRPr="00B51321" w:rsidRDefault="002E7297" w:rsidP="002E7297">
      <w:pPr>
        <w:pStyle w:val="Sinespaciado"/>
        <w:numPr>
          <w:ilvl w:val="0"/>
          <w:numId w:val="8"/>
        </w:numPr>
      </w:pPr>
      <w:r>
        <w:t>L</w:t>
      </w:r>
      <w:r w:rsidRPr="00B51321">
        <w:t>levar un registro (</w:t>
      </w:r>
      <w:r w:rsidRPr="00670C6F">
        <w:t>Log</w:t>
      </w:r>
      <w:r w:rsidRPr="00B51321">
        <w:t>) con los intentos exitosos y fallidos</w:t>
      </w:r>
    </w:p>
    <w:p w14:paraId="6F5BDE3E" w14:textId="77777777" w:rsidR="002E7297" w:rsidRPr="00B51321" w:rsidRDefault="002E7297" w:rsidP="002E7297">
      <w:pPr>
        <w:pStyle w:val="Sinespaciado"/>
        <w:numPr>
          <w:ilvl w:val="0"/>
          <w:numId w:val="8"/>
        </w:numPr>
      </w:pPr>
      <w:r>
        <w:t>D</w:t>
      </w:r>
      <w:r w:rsidRPr="00B51321">
        <w:t>eclarar un evento de seguridad si se detecta un intento potencial o una violación exitosa de los controles de ingreso (</w:t>
      </w:r>
      <w:r w:rsidRPr="00670C6F">
        <w:rPr>
          <w:sz w:val="20"/>
        </w:rPr>
        <w:t>Log-On</w:t>
      </w:r>
      <w:r w:rsidRPr="00B51321">
        <w:t>) seguro</w:t>
      </w:r>
    </w:p>
    <w:p w14:paraId="3269EABC" w14:textId="77777777" w:rsidR="002E7297" w:rsidRPr="00B51321" w:rsidRDefault="002E7297" w:rsidP="002E7297">
      <w:pPr>
        <w:pStyle w:val="Sinespaciado"/>
        <w:numPr>
          <w:ilvl w:val="0"/>
          <w:numId w:val="8"/>
        </w:numPr>
      </w:pPr>
      <w:r>
        <w:t>N</w:t>
      </w:r>
      <w:r w:rsidRPr="00B51321">
        <w:t>o visualizar una contraseña que se esté ingresando</w:t>
      </w:r>
    </w:p>
    <w:p w14:paraId="3CACADE6" w14:textId="77777777" w:rsidR="002E7297" w:rsidRPr="009B44F0" w:rsidRDefault="002E7297" w:rsidP="00550E42">
      <w:pPr>
        <w:pStyle w:val="Sinespaciado"/>
      </w:pPr>
    </w:p>
    <w:p w14:paraId="2AF281CB" w14:textId="24D31449" w:rsidR="00550E42" w:rsidRPr="009B44F0" w:rsidRDefault="00550E42" w:rsidP="00550E42">
      <w:pPr>
        <w:pStyle w:val="Ttulo2"/>
      </w:pPr>
      <w:bookmarkStart w:id="82" w:name="_Toc63694076"/>
      <w:r w:rsidRPr="009B44F0">
        <w:t>Usuario</w:t>
      </w:r>
      <w:r w:rsidR="00D21FE0" w:rsidRPr="009B44F0">
        <w:t xml:space="preserve"> Administrador</w:t>
      </w:r>
      <w:bookmarkEnd w:id="82"/>
    </w:p>
    <w:p w14:paraId="346A079D" w14:textId="21A9A9FA" w:rsidR="00550E42" w:rsidRDefault="00550E42" w:rsidP="00550E42">
      <w:pPr>
        <w:pStyle w:val="Sinespaciado"/>
      </w:pPr>
      <w:r w:rsidRPr="009B44F0">
        <w:t>El sistema deberá contar con un rol para administración centralizada de los usuarios del Banco que deberá permitir administrar los usuarios de los diferentes módulos (Riesgos</w:t>
      </w:r>
      <w:r w:rsidR="0068404B" w:rsidRPr="009B44F0">
        <w:t>,</w:t>
      </w:r>
      <w:r w:rsidRPr="009B44F0">
        <w:t xml:space="preserve"> Auditoría</w:t>
      </w:r>
      <w:r w:rsidR="0068404B" w:rsidRPr="009B44F0">
        <w:t>, etc.</w:t>
      </w:r>
      <w:r w:rsidRPr="009B44F0">
        <w:t>).</w:t>
      </w:r>
    </w:p>
    <w:p w14:paraId="32DE7BDA" w14:textId="1C422979" w:rsidR="00121666" w:rsidRDefault="00121666" w:rsidP="00121666">
      <w:pPr>
        <w:pStyle w:val="Sinespaciado"/>
      </w:pPr>
    </w:p>
    <w:p w14:paraId="296B9D42" w14:textId="77777777" w:rsidR="000B0484" w:rsidRPr="009B44F0" w:rsidRDefault="000B0484" w:rsidP="000B0484">
      <w:pPr>
        <w:pStyle w:val="Ttulo2"/>
        <w:rPr>
          <w:lang w:val="es-419"/>
        </w:rPr>
      </w:pPr>
      <w:bookmarkStart w:id="83" w:name="_Toc63694077"/>
      <w:r w:rsidRPr="009B44F0">
        <w:rPr>
          <w:lang w:val="es-419"/>
        </w:rPr>
        <w:t>Logs</w:t>
      </w:r>
      <w:bookmarkEnd w:id="83"/>
    </w:p>
    <w:p w14:paraId="207CB73C" w14:textId="7C1D3828" w:rsidR="000B0484" w:rsidRPr="009B44F0" w:rsidRDefault="000B0484" w:rsidP="000B0484">
      <w:pPr>
        <w:pStyle w:val="Sinespaciado"/>
        <w:rPr>
          <w:lang w:val="es-419"/>
        </w:rPr>
      </w:pPr>
      <w:r w:rsidRPr="009B44F0">
        <w:rPr>
          <w:lang w:val="es-419"/>
        </w:rPr>
        <w:t>El proponente deberá especificar c</w:t>
      </w:r>
      <w:r w:rsidR="00245CF8" w:rsidRPr="009B44F0">
        <w:rPr>
          <w:lang w:val="es-419"/>
        </w:rPr>
        <w:t>ó</w:t>
      </w:r>
      <w:r w:rsidRPr="009B44F0">
        <w:rPr>
          <w:lang w:val="es-419"/>
        </w:rPr>
        <w:t>mo el sistema administra los logs de auditoría, los cuales deben permitir la trazabilidad de todas las acciones que realizó un usuario en la aplicación. Adicionalmente, deberá garantizar que los logs de todos los componentes de infraestructura que soportan el sistema se encuentran habilitados de manera permanente con el fin de que estos se encuentran disponibles cuando el Banco requiera hacer una investigación. En caso de que exista una investigación estos deben ser conservados hasta la finalización de la misma.</w:t>
      </w:r>
    </w:p>
    <w:p w14:paraId="6B8E2C7F" w14:textId="77777777" w:rsidR="000B0484" w:rsidRPr="009B44F0" w:rsidRDefault="000B0484" w:rsidP="000B0484">
      <w:pPr>
        <w:pStyle w:val="Sinespaciado"/>
        <w:rPr>
          <w:lang w:val="es-419"/>
        </w:rPr>
      </w:pPr>
      <w:r w:rsidRPr="009B44F0">
        <w:rPr>
          <w:lang w:val="es-419"/>
        </w:rPr>
        <w:lastRenderedPageBreak/>
        <w:t>Los logs en la aplicación deben contener como mínimos la siguiente información:</w:t>
      </w:r>
    </w:p>
    <w:p w14:paraId="484DEAB7" w14:textId="77777777" w:rsidR="000B0484" w:rsidRPr="009B44F0" w:rsidRDefault="000B0484" w:rsidP="000B0484">
      <w:pPr>
        <w:pStyle w:val="Sinespaciado"/>
        <w:rPr>
          <w:lang w:val="es-419"/>
        </w:rPr>
      </w:pPr>
    </w:p>
    <w:p w14:paraId="70323B94" w14:textId="77777777" w:rsidR="000B0484" w:rsidRPr="009B44F0" w:rsidRDefault="000B0484" w:rsidP="000B0484">
      <w:pPr>
        <w:pStyle w:val="Sinespaciado"/>
        <w:numPr>
          <w:ilvl w:val="0"/>
          <w:numId w:val="7"/>
        </w:numPr>
        <w:rPr>
          <w:lang w:val="es-419"/>
        </w:rPr>
      </w:pPr>
      <w:r w:rsidRPr="009B44F0">
        <w:rPr>
          <w:lang w:val="es-419"/>
        </w:rPr>
        <w:t>Identificación del funcionario que realiza la acción</w:t>
      </w:r>
    </w:p>
    <w:p w14:paraId="52249972" w14:textId="77777777" w:rsidR="000B0484" w:rsidRPr="009B44F0" w:rsidRDefault="000B0484" w:rsidP="000B0484">
      <w:pPr>
        <w:pStyle w:val="Sinespaciado"/>
        <w:numPr>
          <w:ilvl w:val="0"/>
          <w:numId w:val="7"/>
        </w:numPr>
        <w:rPr>
          <w:lang w:val="es-419"/>
        </w:rPr>
      </w:pPr>
      <w:r w:rsidRPr="009B44F0">
        <w:rPr>
          <w:lang w:val="es-419"/>
        </w:rPr>
        <w:t>Fecha y hora en que se realizó la acción en el sistema</w:t>
      </w:r>
    </w:p>
    <w:p w14:paraId="611F8DD8" w14:textId="77777777" w:rsidR="000B0484" w:rsidRPr="009B44F0" w:rsidRDefault="000B0484" w:rsidP="000B0484">
      <w:pPr>
        <w:pStyle w:val="Sinespaciado"/>
        <w:numPr>
          <w:ilvl w:val="0"/>
          <w:numId w:val="7"/>
        </w:numPr>
        <w:rPr>
          <w:lang w:val="es-419"/>
        </w:rPr>
      </w:pPr>
      <w:r w:rsidRPr="009B44F0">
        <w:rPr>
          <w:lang w:val="es-419"/>
        </w:rPr>
        <w:t>Identificación de la operación realizada en el sistema</w:t>
      </w:r>
    </w:p>
    <w:p w14:paraId="129172BC" w14:textId="77777777" w:rsidR="000B0484" w:rsidRPr="009B44F0" w:rsidRDefault="000B0484" w:rsidP="000B0484">
      <w:pPr>
        <w:pStyle w:val="Sinespaciado"/>
        <w:numPr>
          <w:ilvl w:val="0"/>
          <w:numId w:val="7"/>
        </w:numPr>
        <w:rPr>
          <w:lang w:val="es-419"/>
        </w:rPr>
      </w:pPr>
      <w:r w:rsidRPr="009B44F0">
        <w:rPr>
          <w:lang w:val="es-419"/>
        </w:rPr>
        <w:t>Dirección IP desde donde el usuario hizo la operación</w:t>
      </w:r>
    </w:p>
    <w:p w14:paraId="313DC12D" w14:textId="77777777" w:rsidR="00121666" w:rsidRPr="009B44F0" w:rsidRDefault="00121666" w:rsidP="00121666">
      <w:pPr>
        <w:pStyle w:val="Sinespaciado"/>
        <w:rPr>
          <w:lang w:val="es-419"/>
        </w:rPr>
      </w:pPr>
    </w:p>
    <w:p w14:paraId="3E7DDB5C" w14:textId="77777777" w:rsidR="000F235E" w:rsidRPr="009B44F0" w:rsidRDefault="000F235E" w:rsidP="009B44F0">
      <w:pPr>
        <w:pStyle w:val="Ttulo2"/>
        <w:rPr>
          <w:lang w:val="es-419"/>
        </w:rPr>
      </w:pPr>
      <w:bookmarkStart w:id="84" w:name="_Toc63694078"/>
      <w:r w:rsidRPr="009B44F0">
        <w:rPr>
          <w:lang w:val="es-419"/>
        </w:rPr>
        <w:t>Análisis de vulnerabilidades</w:t>
      </w:r>
      <w:bookmarkEnd w:id="84"/>
      <w:r w:rsidRPr="009B44F0">
        <w:rPr>
          <w:lang w:val="es-419"/>
        </w:rPr>
        <w:t xml:space="preserve"> </w:t>
      </w:r>
    </w:p>
    <w:p w14:paraId="7D553481" w14:textId="30B9373A" w:rsidR="000F235E" w:rsidRPr="009B44F0" w:rsidRDefault="000F235E" w:rsidP="000F235E">
      <w:pPr>
        <w:pStyle w:val="Sinespaciado"/>
        <w:rPr>
          <w:lang w:val="es-419"/>
        </w:rPr>
      </w:pPr>
      <w:r w:rsidRPr="009B44F0">
        <w:rPr>
          <w:lang w:val="es-419"/>
        </w:rPr>
        <w:t>El proponente deberá ejecutar análisis de vulnerabilidades a todos los elementos de infraestructura que soportan la solución ofrecida</w:t>
      </w:r>
      <w:r w:rsidR="00BF7A6F" w:rsidRPr="009B44F0">
        <w:rPr>
          <w:lang w:val="es-419"/>
        </w:rPr>
        <w:t>.</w:t>
      </w:r>
      <w:r w:rsidR="000E5B26">
        <w:rPr>
          <w:lang w:val="es-419"/>
        </w:rPr>
        <w:t xml:space="preserve"> De preferencia, esta actividad debe ser realizada mediante </w:t>
      </w:r>
      <w:r w:rsidR="006636FF">
        <w:rPr>
          <w:lang w:val="es-419"/>
        </w:rPr>
        <w:t xml:space="preserve">herramientas </w:t>
      </w:r>
      <w:r w:rsidR="006F2045">
        <w:rPr>
          <w:lang w:val="es-419"/>
        </w:rPr>
        <w:t>ho</w:t>
      </w:r>
      <w:r w:rsidR="002F1B08">
        <w:rPr>
          <w:lang w:val="es-419"/>
        </w:rPr>
        <w:t xml:space="preserve">mologadas </w:t>
      </w:r>
      <w:r w:rsidR="002C56A8">
        <w:rPr>
          <w:lang w:val="es-419"/>
        </w:rPr>
        <w:t xml:space="preserve">CVE - </w:t>
      </w:r>
      <w:r w:rsidR="006F2045" w:rsidRPr="009B44F0">
        <w:rPr>
          <w:i/>
          <w:iCs/>
          <w:lang w:val="es-419"/>
        </w:rPr>
        <w:t>C</w:t>
      </w:r>
      <w:r w:rsidR="002C56A8" w:rsidRPr="009B44F0">
        <w:rPr>
          <w:i/>
          <w:iCs/>
          <w:lang w:val="es-419"/>
        </w:rPr>
        <w:t xml:space="preserve">ommon </w:t>
      </w:r>
      <w:r w:rsidR="006F2045" w:rsidRPr="009B44F0">
        <w:rPr>
          <w:i/>
          <w:iCs/>
          <w:lang w:val="es-419"/>
        </w:rPr>
        <w:t>V</w:t>
      </w:r>
      <w:r w:rsidR="002C56A8" w:rsidRPr="009B44F0">
        <w:rPr>
          <w:i/>
          <w:iCs/>
          <w:lang w:val="es-419"/>
        </w:rPr>
        <w:t xml:space="preserve">unlnerabilities </w:t>
      </w:r>
      <w:r w:rsidR="006F2045" w:rsidRPr="009B44F0">
        <w:rPr>
          <w:i/>
          <w:iCs/>
          <w:lang w:val="es-419"/>
        </w:rPr>
        <w:t>E</w:t>
      </w:r>
      <w:r w:rsidR="002C56A8" w:rsidRPr="009B44F0">
        <w:rPr>
          <w:i/>
          <w:iCs/>
          <w:lang w:val="es-419"/>
        </w:rPr>
        <w:t>xposures</w:t>
      </w:r>
      <w:r w:rsidR="002C56A8">
        <w:rPr>
          <w:i/>
          <w:iCs/>
          <w:lang w:val="es-419"/>
        </w:rPr>
        <w:t>.</w:t>
      </w:r>
      <w:r w:rsidRPr="009B44F0">
        <w:rPr>
          <w:lang w:val="es-419"/>
        </w:rPr>
        <w:t xml:space="preserve"> </w:t>
      </w:r>
      <w:r w:rsidR="00BF7A6F" w:rsidRPr="009B44F0">
        <w:rPr>
          <w:lang w:val="es-419"/>
        </w:rPr>
        <w:t>U</w:t>
      </w:r>
      <w:r w:rsidRPr="009B44F0">
        <w:rPr>
          <w:lang w:val="es-419"/>
        </w:rPr>
        <w:t>na vez terminada su ejecución se deberá comprometer a realizar el plan de remediación en plazo máximo de 30 días para las clasificadas en críticas, 60 días las moderadas y 90 días las bajas. Estos informes con sus respectivos planes de remediación deberán ser entregados al Banco junto con el análisis diferencial comparando el informe actual y el inmediatamente anterior para su revisión y conservación.</w:t>
      </w:r>
    </w:p>
    <w:p w14:paraId="48CC4222" w14:textId="77777777" w:rsidR="000F235E" w:rsidRPr="00465338" w:rsidRDefault="000F235E" w:rsidP="000F235E">
      <w:pPr>
        <w:pStyle w:val="Sinespaciado"/>
        <w:rPr>
          <w:szCs w:val="24"/>
          <w:lang w:val="es-419"/>
        </w:rPr>
      </w:pPr>
      <w:r w:rsidRPr="009B44F0">
        <w:rPr>
          <w:lang w:val="es-419"/>
        </w:rPr>
        <w:t xml:space="preserve">La periodicidad de ejecución de esta actividad deberá ser como mínimo 2 veces al año o cuando haya cambios importantes en la infraestructura y con los lineamientos que establece </w:t>
      </w:r>
      <w:r w:rsidRPr="009B44F0">
        <w:rPr>
          <w:szCs w:val="24"/>
          <w:lang w:val="es-419"/>
        </w:rPr>
        <w:t>la Circular 042 de 2012 de la Superintendencia Financiera de Colombia en su numeral 7.</w:t>
      </w:r>
    </w:p>
    <w:p w14:paraId="029D29E3" w14:textId="77777777" w:rsidR="00372A34" w:rsidRPr="009B44F0" w:rsidRDefault="00372A34" w:rsidP="00372A34">
      <w:pPr>
        <w:spacing w:after="0" w:line="240" w:lineRule="auto"/>
        <w:rPr>
          <w:sz w:val="24"/>
          <w:szCs w:val="24"/>
        </w:rPr>
      </w:pPr>
      <w:r w:rsidRPr="009B44F0">
        <w:rPr>
          <w:sz w:val="24"/>
          <w:szCs w:val="24"/>
        </w:rPr>
        <w:t>El proponente debe permitir a la entidad realizar análisis de vulnerabilidades y hacking ético sobre la plataforma WEB, con previo aviso.</w:t>
      </w:r>
    </w:p>
    <w:p w14:paraId="3717125A" w14:textId="1798ABFD" w:rsidR="003806E7" w:rsidRDefault="003806E7" w:rsidP="003806E7">
      <w:pPr>
        <w:pStyle w:val="Sinespaciado"/>
      </w:pPr>
    </w:p>
    <w:p w14:paraId="2FF67697" w14:textId="77777777" w:rsidR="00586E1B" w:rsidRDefault="00586E1B" w:rsidP="009B44F0">
      <w:pPr>
        <w:pStyle w:val="Ttulo2"/>
      </w:pPr>
      <w:bookmarkStart w:id="85" w:name="_Toc63694079"/>
      <w:r>
        <w:t>Ciberseguridad</w:t>
      </w:r>
      <w:bookmarkEnd w:id="85"/>
    </w:p>
    <w:p w14:paraId="772A588F" w14:textId="3CD80996" w:rsidR="00586E1B" w:rsidRDefault="00586E1B" w:rsidP="00586E1B">
      <w:pPr>
        <w:pStyle w:val="Sinespaciado"/>
      </w:pPr>
      <w:r>
        <w:t xml:space="preserve">El proponente deberá aceptar que el Banco </w:t>
      </w:r>
      <w:r w:rsidR="008D6ACD">
        <w:t>implemente</w:t>
      </w:r>
      <w:r>
        <w:t xml:space="preserve"> los mecanismos</w:t>
      </w:r>
      <w:r w:rsidR="008D6ACD">
        <w:t xml:space="preserve"> y procedimientos</w:t>
      </w:r>
      <w:r>
        <w:t xml:space="preserve"> necesarios para verificar el cumplimiento normativo en relación con seguridad de la información, ciberseguridad, protección de datos y continuidad del negocio durante la vigencia del contrato. Este alcance incluye los proveedores de la cadena de suministro.</w:t>
      </w:r>
    </w:p>
    <w:p w14:paraId="570AD3B0" w14:textId="17BE0A08" w:rsidR="00586E1B" w:rsidRDefault="00586E1B" w:rsidP="003806E7">
      <w:pPr>
        <w:pStyle w:val="Sinespaciado"/>
      </w:pPr>
    </w:p>
    <w:p w14:paraId="70938A67" w14:textId="5DC919E9" w:rsidR="00FA0316" w:rsidRDefault="00FA0316" w:rsidP="00FA0316">
      <w:pPr>
        <w:pStyle w:val="Ttulo2"/>
      </w:pPr>
      <w:bookmarkStart w:id="86" w:name="_Toc63694080"/>
      <w:r>
        <w:t>Cadena de Suministro</w:t>
      </w:r>
      <w:bookmarkEnd w:id="86"/>
    </w:p>
    <w:p w14:paraId="547DE096" w14:textId="73645186" w:rsidR="00FA0316" w:rsidRDefault="00FA0316" w:rsidP="00FA0316">
      <w:pPr>
        <w:pStyle w:val="Sinespaciado"/>
      </w:pPr>
      <w:r>
        <w:t>El proponente deberá comunicar al Banco todos los proveedores que hacen parte de cadena de suministro de la solución propuesta</w:t>
      </w:r>
      <w:r w:rsidR="00544C3F">
        <w:t>. C</w:t>
      </w:r>
      <w:r>
        <w:t>omo mínimo deberá ser una relación que contenga:</w:t>
      </w:r>
    </w:p>
    <w:p w14:paraId="7C1DBFDE" w14:textId="77777777" w:rsidR="00FA0316" w:rsidRDefault="00FA0316" w:rsidP="00FA0316">
      <w:pPr>
        <w:pStyle w:val="Sinespaciado"/>
      </w:pPr>
    </w:p>
    <w:p w14:paraId="1C569EA3" w14:textId="77777777" w:rsidR="00FA0316" w:rsidRDefault="00FA0316" w:rsidP="00FA0316">
      <w:pPr>
        <w:pStyle w:val="Sinespaciado"/>
        <w:numPr>
          <w:ilvl w:val="0"/>
          <w:numId w:val="10"/>
        </w:numPr>
      </w:pPr>
      <w:r>
        <w:lastRenderedPageBreak/>
        <w:t>Nombre del proveedor</w:t>
      </w:r>
    </w:p>
    <w:p w14:paraId="421097C6" w14:textId="77777777" w:rsidR="00FA0316" w:rsidRDefault="00FA0316" w:rsidP="00FA0316">
      <w:pPr>
        <w:pStyle w:val="Sinespaciado"/>
        <w:numPr>
          <w:ilvl w:val="0"/>
          <w:numId w:val="10"/>
        </w:numPr>
      </w:pPr>
      <w:r>
        <w:t>Servicio tecnológico que presta</w:t>
      </w:r>
    </w:p>
    <w:p w14:paraId="119B687D" w14:textId="77777777" w:rsidR="00FA0316" w:rsidRDefault="00FA0316" w:rsidP="00FA0316">
      <w:pPr>
        <w:pStyle w:val="Sinespaciado"/>
        <w:numPr>
          <w:ilvl w:val="0"/>
          <w:numId w:val="10"/>
        </w:numPr>
      </w:pPr>
      <w:r>
        <w:t>Año de vinculación con la empresa</w:t>
      </w:r>
    </w:p>
    <w:p w14:paraId="02C3795B" w14:textId="401B2D80" w:rsidR="00A0069F" w:rsidRDefault="00A0069F" w:rsidP="00A0069F">
      <w:pPr>
        <w:pStyle w:val="Sinespaciado"/>
      </w:pPr>
    </w:p>
    <w:p w14:paraId="6DAD5A85" w14:textId="2C0D3440" w:rsidR="00A0069F" w:rsidRDefault="00FD6879" w:rsidP="000B106D">
      <w:pPr>
        <w:pStyle w:val="Ttulo2"/>
      </w:pPr>
      <w:bookmarkStart w:id="87" w:name="_Toc63694081"/>
      <w:r>
        <w:t>Certificaciones</w:t>
      </w:r>
      <w:bookmarkEnd w:id="87"/>
    </w:p>
    <w:p w14:paraId="23EFED6D" w14:textId="5D9A198B" w:rsidR="00442CBA" w:rsidRPr="00E05CB1" w:rsidRDefault="00442CBA" w:rsidP="00442CBA">
      <w:pPr>
        <w:pStyle w:val="Sinespaciado"/>
      </w:pPr>
      <w:r w:rsidRPr="00E05CB1">
        <w:t>E</w:t>
      </w:r>
      <w:r w:rsidR="003256D3">
        <w:t xml:space="preserve">s deseable que el proponente cuente </w:t>
      </w:r>
      <w:r w:rsidRPr="00E05CB1">
        <w:t>con cer</w:t>
      </w:r>
      <w:r w:rsidRPr="003256D3">
        <w:t>tificación vigente ISO 27001 y observar los estándares 27017 y 27018 o puede anexar certificaciones que las reemplacen, las sustituyan o las modifiquen</w:t>
      </w:r>
      <w:r w:rsidR="00F74E2F" w:rsidRPr="009B44F0">
        <w:t>.</w:t>
      </w:r>
    </w:p>
    <w:p w14:paraId="119A383F" w14:textId="16BA25FF" w:rsidR="00FD6879" w:rsidRDefault="00FD6879" w:rsidP="00FD6879">
      <w:pPr>
        <w:pStyle w:val="Sinespaciado"/>
      </w:pPr>
    </w:p>
    <w:p w14:paraId="28F321F4" w14:textId="77777777" w:rsidR="00BD3E67" w:rsidRPr="009B44F0" w:rsidRDefault="00BD3E67" w:rsidP="00BD3E67">
      <w:pPr>
        <w:pStyle w:val="Ttulo2"/>
        <w:rPr>
          <w:lang w:val="es-419"/>
        </w:rPr>
      </w:pPr>
      <w:bookmarkStart w:id="88" w:name="_Toc63694082"/>
      <w:r w:rsidRPr="009B44F0">
        <w:rPr>
          <w:lang w:val="es-419"/>
        </w:rPr>
        <w:t>Cifrado</w:t>
      </w:r>
      <w:bookmarkEnd w:id="88"/>
    </w:p>
    <w:p w14:paraId="2C06BD01" w14:textId="633F6957" w:rsidR="00501F8D" w:rsidRDefault="00DF0C19" w:rsidP="00501F8D">
      <w:pPr>
        <w:pStyle w:val="Sinespaciado"/>
        <w:rPr>
          <w:lang w:val="es-419"/>
        </w:rPr>
      </w:pPr>
      <w:r>
        <w:rPr>
          <w:lang w:val="es-419"/>
        </w:rPr>
        <w:t xml:space="preserve">En caso de </w:t>
      </w:r>
      <w:r w:rsidR="00F2609F">
        <w:rPr>
          <w:lang w:val="es-419"/>
        </w:rPr>
        <w:t>ofrecer una solución en nube, e</w:t>
      </w:r>
      <w:r w:rsidR="00BD3E67" w:rsidRPr="009B44F0">
        <w:rPr>
          <w:lang w:val="es-419"/>
        </w:rPr>
        <w:t xml:space="preserve">l proponente debe garantizar que la información </w:t>
      </w:r>
      <w:r w:rsidR="00DF0C7D">
        <w:rPr>
          <w:lang w:val="es-419"/>
        </w:rPr>
        <w:t>d</w:t>
      </w:r>
      <w:r w:rsidR="00BD3E67" w:rsidRPr="009B44F0">
        <w:rPr>
          <w:lang w:val="es-419"/>
        </w:rPr>
        <w:t>el Banco en tránsito o reposo debe estar cifrada</w:t>
      </w:r>
      <w:r w:rsidR="00B82ED5" w:rsidRPr="009B44F0">
        <w:rPr>
          <w:lang w:val="es-419"/>
        </w:rPr>
        <w:t xml:space="preserve">. </w:t>
      </w:r>
      <w:r w:rsidR="00A63B1C" w:rsidRPr="009B44F0">
        <w:rPr>
          <w:lang w:val="es-419"/>
        </w:rPr>
        <w:t>L</w:t>
      </w:r>
      <w:r w:rsidR="00BD3E67" w:rsidRPr="009B44F0">
        <w:rPr>
          <w:lang w:val="es-419"/>
        </w:rPr>
        <w:t>a encripción debe estar basada en estándares y algoritmos reconocidos internacionalmente que brinden al menos la seguridad ofrecida por AES, RSA o 3DES.</w:t>
      </w:r>
    </w:p>
    <w:p w14:paraId="7E520962" w14:textId="77777777" w:rsidR="005B401F" w:rsidRDefault="005B401F" w:rsidP="00501F8D">
      <w:pPr>
        <w:pStyle w:val="Sinespaciado"/>
        <w:rPr>
          <w:lang w:val="es-419"/>
        </w:rPr>
      </w:pPr>
    </w:p>
    <w:p w14:paraId="04652A0E" w14:textId="41BDAC6D" w:rsidR="005B401F" w:rsidRDefault="005B401F" w:rsidP="00501F8D">
      <w:pPr>
        <w:pStyle w:val="Sinespaciado"/>
        <w:rPr>
          <w:lang w:val="es-419"/>
        </w:rPr>
      </w:pPr>
      <w:r>
        <w:rPr>
          <w:lang w:val="es-419"/>
        </w:rPr>
        <w:t xml:space="preserve">El proveedor debe </w:t>
      </w:r>
      <w:r w:rsidR="00A22851">
        <w:rPr>
          <w:lang w:val="es-419"/>
        </w:rPr>
        <w:t xml:space="preserve">garantizar </w:t>
      </w:r>
      <w:r w:rsidRPr="005B401F">
        <w:rPr>
          <w:lang w:val="es-419"/>
        </w:rPr>
        <w:t xml:space="preserve">canales de comunicación </w:t>
      </w:r>
      <w:r w:rsidR="00A22851">
        <w:rPr>
          <w:lang w:val="es-419"/>
        </w:rPr>
        <w:t xml:space="preserve">para los </w:t>
      </w:r>
      <w:r w:rsidRPr="005B401F">
        <w:rPr>
          <w:lang w:val="es-419"/>
        </w:rPr>
        <w:t>servicios en la nube cifrados de extremo a extremo y que en lo posible usen rutas diferentes.</w:t>
      </w:r>
    </w:p>
    <w:p w14:paraId="73FD338E" w14:textId="77777777" w:rsidR="00167AC3" w:rsidRPr="009B44F0" w:rsidRDefault="00167AC3" w:rsidP="009B44F0">
      <w:pPr>
        <w:pStyle w:val="Ttulo1"/>
      </w:pPr>
      <w:bookmarkStart w:id="89" w:name="_Toc63694083"/>
      <w:r w:rsidRPr="009B44F0">
        <w:t>Plan de Continuidad</w:t>
      </w:r>
      <w:bookmarkEnd w:id="89"/>
    </w:p>
    <w:p w14:paraId="34CB3D58" w14:textId="1D2A4884" w:rsidR="00167AC3" w:rsidRDefault="00167AC3" w:rsidP="00501F8D">
      <w:pPr>
        <w:pStyle w:val="Sinespaciado"/>
        <w:rPr>
          <w:lang w:val="es-419"/>
        </w:rPr>
      </w:pPr>
    </w:p>
    <w:p w14:paraId="29C523B8" w14:textId="4AA45D1F" w:rsidR="004E2A2D" w:rsidRPr="004E2A2D" w:rsidRDefault="004E2A2D" w:rsidP="004E2A2D">
      <w:pPr>
        <w:pStyle w:val="Sinespaciado"/>
        <w:rPr>
          <w:lang w:val="es-419"/>
        </w:rPr>
      </w:pPr>
      <w:r w:rsidRPr="004E2A2D">
        <w:rPr>
          <w:lang w:val="es-419"/>
        </w:rPr>
        <w:t xml:space="preserve">El </w:t>
      </w:r>
      <w:r>
        <w:rPr>
          <w:lang w:val="es-419"/>
        </w:rPr>
        <w:t>proponente</w:t>
      </w:r>
      <w:r w:rsidRPr="004E2A2D">
        <w:rPr>
          <w:lang w:val="es-419"/>
        </w:rPr>
        <w:t xml:space="preserve"> debe contar con Planes de Continuidad y conti</w:t>
      </w:r>
      <w:r>
        <w:rPr>
          <w:lang w:val="es-419"/>
        </w:rPr>
        <w:t>n</w:t>
      </w:r>
      <w:r w:rsidRPr="004E2A2D">
        <w:rPr>
          <w:lang w:val="es-419"/>
        </w:rPr>
        <w:t xml:space="preserve">gencia para los servicios </w:t>
      </w:r>
      <w:r w:rsidR="00314F07">
        <w:rPr>
          <w:lang w:val="es-419"/>
        </w:rPr>
        <w:t>ofrecidos</w:t>
      </w:r>
      <w:r w:rsidRPr="004E2A2D">
        <w:rPr>
          <w:lang w:val="es-419"/>
        </w:rPr>
        <w:t>, los mismo</w:t>
      </w:r>
      <w:r w:rsidR="00263D22">
        <w:rPr>
          <w:lang w:val="es-419"/>
        </w:rPr>
        <w:t>s</w:t>
      </w:r>
      <w:r w:rsidRPr="004E2A2D">
        <w:rPr>
          <w:lang w:val="es-419"/>
        </w:rPr>
        <w:t xml:space="preserve"> deben cubrir los riesgos a los que se encuentra expuesto el </w:t>
      </w:r>
      <w:r w:rsidR="00263D22">
        <w:rPr>
          <w:lang w:val="es-419"/>
        </w:rPr>
        <w:t>proponente</w:t>
      </w:r>
      <w:r w:rsidRPr="004E2A2D">
        <w:rPr>
          <w:lang w:val="es-419"/>
        </w:rPr>
        <w:t xml:space="preserve"> y que pueden afectar la prestación del servicio</w:t>
      </w:r>
      <w:r w:rsidR="00263D22">
        <w:rPr>
          <w:lang w:val="es-419"/>
        </w:rPr>
        <w:t xml:space="preserve"> al Banco</w:t>
      </w:r>
      <w:r w:rsidRPr="004E2A2D">
        <w:rPr>
          <w:lang w:val="es-419"/>
        </w:rPr>
        <w:t>.</w:t>
      </w:r>
    </w:p>
    <w:p w14:paraId="0AF81932" w14:textId="77777777" w:rsidR="004E2A2D" w:rsidRPr="004E2A2D" w:rsidRDefault="004E2A2D" w:rsidP="004E2A2D">
      <w:pPr>
        <w:pStyle w:val="Sinespaciado"/>
        <w:rPr>
          <w:lang w:val="es-419"/>
        </w:rPr>
      </w:pPr>
    </w:p>
    <w:p w14:paraId="6AEB5459" w14:textId="1B621954" w:rsidR="004E2A2D" w:rsidRPr="004E2A2D" w:rsidRDefault="004E2A2D" w:rsidP="004E2A2D">
      <w:pPr>
        <w:pStyle w:val="Sinespaciado"/>
        <w:rPr>
          <w:lang w:val="es-419"/>
        </w:rPr>
      </w:pPr>
      <w:r w:rsidRPr="00C44622">
        <w:rPr>
          <w:lang w:val="es-419"/>
        </w:rPr>
        <w:t xml:space="preserve">Ante un evento de falla, se debe cumplir con el Tiempo Objetivo de Recuperación - (RTO) </w:t>
      </w:r>
      <w:r w:rsidR="00DD6B64" w:rsidRPr="009B44F0">
        <w:rPr>
          <w:lang w:val="es-419"/>
        </w:rPr>
        <w:t xml:space="preserve">de mínimo </w:t>
      </w:r>
      <w:r w:rsidR="00A34065" w:rsidRPr="009B44F0">
        <w:rPr>
          <w:lang w:val="es-419"/>
        </w:rPr>
        <w:t xml:space="preserve">8 horas y </w:t>
      </w:r>
      <w:r w:rsidRPr="00C44622">
        <w:rPr>
          <w:lang w:val="es-419"/>
        </w:rPr>
        <w:t>el Punto Objetivo de Recuperación - RPO definidos para el proceso</w:t>
      </w:r>
      <w:r w:rsidR="00A34065" w:rsidRPr="009B44F0">
        <w:rPr>
          <w:lang w:val="es-419"/>
        </w:rPr>
        <w:t xml:space="preserve"> de 1 día</w:t>
      </w:r>
      <w:r w:rsidRPr="00C44622">
        <w:rPr>
          <w:lang w:val="es-419"/>
        </w:rPr>
        <w:t>.</w:t>
      </w:r>
      <w:r w:rsidR="00A22B3E">
        <w:rPr>
          <w:lang w:val="es-419"/>
        </w:rPr>
        <w:t xml:space="preserve"> Es importante que </w:t>
      </w:r>
      <w:r w:rsidR="00CB1712">
        <w:rPr>
          <w:lang w:val="es-419"/>
        </w:rPr>
        <w:t>el proponente indique cómo da cumplimiento a este punto.</w:t>
      </w:r>
    </w:p>
    <w:p w14:paraId="610FDB95" w14:textId="77777777" w:rsidR="004E2A2D" w:rsidRPr="004E2A2D" w:rsidRDefault="004E2A2D" w:rsidP="004E2A2D">
      <w:pPr>
        <w:pStyle w:val="Sinespaciado"/>
        <w:rPr>
          <w:lang w:val="es-419"/>
        </w:rPr>
      </w:pPr>
    </w:p>
    <w:p w14:paraId="3867C9B5" w14:textId="1D578D4F" w:rsidR="004E2A2D" w:rsidRPr="004E2A2D" w:rsidRDefault="00B22E8D" w:rsidP="004E2A2D">
      <w:pPr>
        <w:pStyle w:val="Sinespaciado"/>
        <w:rPr>
          <w:lang w:val="es-419"/>
        </w:rPr>
      </w:pPr>
      <w:r>
        <w:rPr>
          <w:lang w:val="es-419"/>
        </w:rPr>
        <w:t>El proponente debe</w:t>
      </w:r>
      <w:r w:rsidR="004E2A2D" w:rsidRPr="004E2A2D">
        <w:rPr>
          <w:lang w:val="es-419"/>
        </w:rPr>
        <w:t xml:space="preserve"> contar con un protocolo de comunicación con el objetivo de informar, en cuanto le sea posible, al Banco sobre cualquier evento o situación de interrupción que pudiera afectar significativamente la prestación del servicio. </w:t>
      </w:r>
    </w:p>
    <w:p w14:paraId="00B1F1C9" w14:textId="77777777" w:rsidR="004E2A2D" w:rsidRPr="004E2A2D" w:rsidRDefault="004E2A2D" w:rsidP="004E2A2D">
      <w:pPr>
        <w:pStyle w:val="Sinespaciado"/>
        <w:rPr>
          <w:lang w:val="es-419"/>
        </w:rPr>
      </w:pPr>
    </w:p>
    <w:p w14:paraId="45955501" w14:textId="2DA8560B" w:rsidR="004E2A2D" w:rsidRPr="004E2A2D" w:rsidRDefault="00AA1300" w:rsidP="004E2A2D">
      <w:pPr>
        <w:pStyle w:val="Sinespaciado"/>
        <w:rPr>
          <w:lang w:val="es-419"/>
        </w:rPr>
      </w:pPr>
      <w:r>
        <w:rPr>
          <w:lang w:val="es-419"/>
        </w:rPr>
        <w:lastRenderedPageBreak/>
        <w:t xml:space="preserve">El proponente debe </w:t>
      </w:r>
      <w:r w:rsidR="004E2A2D" w:rsidRPr="004E2A2D">
        <w:rPr>
          <w:lang w:val="es-419"/>
        </w:rPr>
        <w:t>permitir</w:t>
      </w:r>
      <w:r>
        <w:rPr>
          <w:lang w:val="es-419"/>
        </w:rPr>
        <w:t>,</w:t>
      </w:r>
      <w:r w:rsidR="004E2A2D" w:rsidRPr="004E2A2D">
        <w:rPr>
          <w:lang w:val="es-419"/>
        </w:rPr>
        <w:t xml:space="preserve"> en la medida de lo posible, vincular al Banco en la ejecución de sus pruebas / ejercicios que resulten necesarias para confirmar la efectividad de los procedimientos de contingencia para asegurar que funcionen en las condiciones requeridas. </w:t>
      </w:r>
    </w:p>
    <w:p w14:paraId="0CEAEEEB" w14:textId="77777777" w:rsidR="004E2A2D" w:rsidRPr="004E2A2D" w:rsidRDefault="004E2A2D" w:rsidP="004E2A2D">
      <w:pPr>
        <w:pStyle w:val="Sinespaciado"/>
        <w:rPr>
          <w:lang w:val="es-419"/>
        </w:rPr>
      </w:pPr>
    </w:p>
    <w:p w14:paraId="2BDC6D5D" w14:textId="4A94FD8A" w:rsidR="004E2A2D" w:rsidRPr="004E2A2D" w:rsidRDefault="00AA1300" w:rsidP="004E2A2D">
      <w:pPr>
        <w:pStyle w:val="Sinespaciado"/>
        <w:rPr>
          <w:lang w:val="es-419"/>
        </w:rPr>
      </w:pPr>
      <w:r>
        <w:rPr>
          <w:lang w:val="es-419"/>
        </w:rPr>
        <w:t>El</w:t>
      </w:r>
      <w:r w:rsidR="004E2A2D" w:rsidRPr="004E2A2D">
        <w:rPr>
          <w:lang w:val="es-419"/>
        </w:rPr>
        <w:t xml:space="preserve"> Banco</w:t>
      </w:r>
      <w:r>
        <w:rPr>
          <w:lang w:val="es-419"/>
        </w:rPr>
        <w:t xml:space="preserve"> podrá realizar</w:t>
      </w:r>
      <w:r w:rsidR="00693E8B">
        <w:rPr>
          <w:lang w:val="es-419"/>
        </w:rPr>
        <w:t>,</w:t>
      </w:r>
      <w:r w:rsidR="004E2A2D" w:rsidRPr="004E2A2D">
        <w:rPr>
          <w:lang w:val="es-419"/>
        </w:rPr>
        <w:t xml:space="preserve"> en cualquier</w:t>
      </w:r>
      <w:r w:rsidR="00693E8B">
        <w:rPr>
          <w:lang w:val="es-419"/>
        </w:rPr>
        <w:t>,</w:t>
      </w:r>
      <w:r w:rsidR="004E2A2D" w:rsidRPr="004E2A2D">
        <w:rPr>
          <w:lang w:val="es-419"/>
        </w:rPr>
        <w:t xml:space="preserve"> momento hacer auditoria al cumplimiento de los requerimientos de continuidad de negocio</w:t>
      </w:r>
      <w:r w:rsidR="00693E8B">
        <w:rPr>
          <w:lang w:val="es-419"/>
        </w:rPr>
        <w:t xml:space="preserve"> para la prestación del servicio ofrecido</w:t>
      </w:r>
      <w:r w:rsidR="004E2A2D" w:rsidRPr="004E2A2D">
        <w:rPr>
          <w:lang w:val="es-419"/>
        </w:rPr>
        <w:t>.</w:t>
      </w:r>
    </w:p>
    <w:p w14:paraId="02C7F9B4" w14:textId="77777777" w:rsidR="004E2A2D" w:rsidRPr="004E2A2D" w:rsidRDefault="004E2A2D" w:rsidP="004E2A2D">
      <w:pPr>
        <w:pStyle w:val="Sinespaciado"/>
        <w:rPr>
          <w:lang w:val="es-419"/>
        </w:rPr>
      </w:pPr>
    </w:p>
    <w:p w14:paraId="4CC32D7B" w14:textId="743EC43C" w:rsidR="004E2A2D" w:rsidRPr="004E2A2D" w:rsidRDefault="004E2A2D" w:rsidP="004E2A2D">
      <w:pPr>
        <w:pStyle w:val="Sinespaciado"/>
        <w:rPr>
          <w:lang w:val="es-419"/>
        </w:rPr>
      </w:pPr>
      <w:r w:rsidRPr="004E2A2D">
        <w:rPr>
          <w:lang w:val="es-419"/>
        </w:rPr>
        <w:t>El servicio debe contar con un diagrama homologado de la arquitectura de la infraestructu</w:t>
      </w:r>
      <w:r w:rsidR="00693E8B">
        <w:rPr>
          <w:lang w:val="es-419"/>
        </w:rPr>
        <w:t>r</w:t>
      </w:r>
      <w:r w:rsidRPr="004E2A2D">
        <w:rPr>
          <w:lang w:val="es-419"/>
        </w:rPr>
        <w:t>a instalada en ambiente contingencia y producci</w:t>
      </w:r>
      <w:r w:rsidR="00693E8B">
        <w:rPr>
          <w:lang w:val="es-419"/>
        </w:rPr>
        <w:t>ó</w:t>
      </w:r>
      <w:r w:rsidRPr="004E2A2D">
        <w:rPr>
          <w:lang w:val="es-419"/>
        </w:rPr>
        <w:t>n</w:t>
      </w:r>
      <w:r w:rsidR="00693E8B">
        <w:rPr>
          <w:lang w:val="es-419"/>
        </w:rPr>
        <w:t>.</w:t>
      </w:r>
    </w:p>
    <w:p w14:paraId="76B49F46" w14:textId="77777777" w:rsidR="004E2A2D" w:rsidRPr="004E2A2D" w:rsidRDefault="004E2A2D" w:rsidP="004E2A2D">
      <w:pPr>
        <w:pStyle w:val="Sinespaciado"/>
        <w:rPr>
          <w:lang w:val="es-419"/>
        </w:rPr>
      </w:pPr>
    </w:p>
    <w:p w14:paraId="16C31092" w14:textId="228FD83C" w:rsidR="00501F8D" w:rsidRDefault="004E2A2D" w:rsidP="00501F8D">
      <w:pPr>
        <w:pStyle w:val="Sinespaciado"/>
        <w:rPr>
          <w:lang w:val="es-419"/>
        </w:rPr>
      </w:pPr>
      <w:r w:rsidRPr="004E2A2D">
        <w:rPr>
          <w:lang w:val="es-419"/>
        </w:rPr>
        <w:t>La infraestructura instalada de producci</w:t>
      </w:r>
      <w:r w:rsidR="00693E8B">
        <w:rPr>
          <w:lang w:val="es-419"/>
        </w:rPr>
        <w:t>ó</w:t>
      </w:r>
      <w:r w:rsidRPr="004E2A2D">
        <w:rPr>
          <w:lang w:val="es-419"/>
        </w:rPr>
        <w:t>n y contingencia debe ser robusta y soportar adecuadamente la comunicaci</w:t>
      </w:r>
      <w:r w:rsidR="00693E8B">
        <w:rPr>
          <w:lang w:val="es-419"/>
        </w:rPr>
        <w:t>ó</w:t>
      </w:r>
      <w:r w:rsidRPr="004E2A2D">
        <w:rPr>
          <w:lang w:val="es-419"/>
        </w:rPr>
        <w:t>n con plataformas transversales y debe tener la capacidad de redirigir autom</w:t>
      </w:r>
      <w:r w:rsidR="00693E8B">
        <w:rPr>
          <w:lang w:val="es-419"/>
        </w:rPr>
        <w:t>á</w:t>
      </w:r>
      <w:r w:rsidRPr="004E2A2D">
        <w:rPr>
          <w:lang w:val="es-419"/>
        </w:rPr>
        <w:t>ticamente los servicios que consumen estas plataformas en el caso de que se presenten fallas</w:t>
      </w:r>
      <w:r w:rsidR="00693E8B">
        <w:rPr>
          <w:lang w:val="es-419"/>
        </w:rPr>
        <w:t>.</w:t>
      </w:r>
    </w:p>
    <w:p w14:paraId="73F0AF94" w14:textId="478DCC92" w:rsidR="00501F8D" w:rsidRDefault="00501F8D" w:rsidP="009B44F0">
      <w:pPr>
        <w:pStyle w:val="Ttulo1"/>
        <w:rPr>
          <w:lang w:val="es-419"/>
        </w:rPr>
      </w:pPr>
      <w:bookmarkStart w:id="90" w:name="_Toc63694084"/>
      <w:r>
        <w:rPr>
          <w:lang w:val="es-419"/>
        </w:rPr>
        <w:t>R</w:t>
      </w:r>
      <w:r w:rsidR="00617228">
        <w:rPr>
          <w:lang w:val="es-419"/>
        </w:rPr>
        <w:t>eferencias</w:t>
      </w:r>
      <w:bookmarkEnd w:id="90"/>
    </w:p>
    <w:p w14:paraId="738CC1CA" w14:textId="77777777" w:rsidR="00501F8D" w:rsidRPr="00054F6F" w:rsidRDefault="00501F8D" w:rsidP="00501F8D">
      <w:pPr>
        <w:pStyle w:val="Sinespaciado"/>
        <w:numPr>
          <w:ilvl w:val="0"/>
          <w:numId w:val="11"/>
        </w:numPr>
        <w:rPr>
          <w:lang w:val="es-419"/>
        </w:rPr>
      </w:pPr>
      <w:r>
        <w:rPr>
          <w:lang w:val="es-419"/>
        </w:rPr>
        <w:t xml:space="preserve">Circular 042 de 2012 </w:t>
      </w:r>
      <w:r w:rsidRPr="00370A2B">
        <w:t xml:space="preserve">Superintendencia Financiera </w:t>
      </w:r>
      <w:r>
        <w:t>d</w:t>
      </w:r>
      <w:r w:rsidRPr="00370A2B">
        <w:t>e Colombia</w:t>
      </w:r>
    </w:p>
    <w:p w14:paraId="79F35A7D" w14:textId="77777777" w:rsidR="00501F8D" w:rsidRDefault="00501F8D" w:rsidP="00501F8D">
      <w:pPr>
        <w:pStyle w:val="Sinespaciado"/>
        <w:numPr>
          <w:ilvl w:val="0"/>
          <w:numId w:val="11"/>
        </w:numPr>
        <w:rPr>
          <w:lang w:val="es-419"/>
        </w:rPr>
      </w:pPr>
      <w:r>
        <w:rPr>
          <w:lang w:val="es-419"/>
        </w:rPr>
        <w:t>L</w:t>
      </w:r>
      <w:r w:rsidRPr="00054F6F">
        <w:rPr>
          <w:lang w:val="es-419"/>
        </w:rPr>
        <w:t>ey 1581 de 2012 protección de datos personales</w:t>
      </w:r>
    </w:p>
    <w:p w14:paraId="07E37436" w14:textId="77777777" w:rsidR="00501F8D" w:rsidRDefault="00501F8D" w:rsidP="00501F8D">
      <w:pPr>
        <w:pStyle w:val="Sinespaciado"/>
        <w:numPr>
          <w:ilvl w:val="0"/>
          <w:numId w:val="11"/>
        </w:numPr>
        <w:rPr>
          <w:lang w:val="es-419"/>
        </w:rPr>
      </w:pPr>
      <w:r>
        <w:rPr>
          <w:lang w:val="es-419"/>
        </w:rPr>
        <w:t xml:space="preserve">Circular 028 de 2016 </w:t>
      </w:r>
      <w:r w:rsidRPr="00370A2B">
        <w:t xml:space="preserve">Superintendencia Financiera </w:t>
      </w:r>
      <w:r>
        <w:t>d</w:t>
      </w:r>
      <w:r w:rsidRPr="00370A2B">
        <w:t>e Colombia</w:t>
      </w:r>
    </w:p>
    <w:p w14:paraId="3BEDE667" w14:textId="77777777" w:rsidR="00501F8D" w:rsidRPr="00370A2B" w:rsidRDefault="00501F8D" w:rsidP="00501F8D">
      <w:pPr>
        <w:pStyle w:val="Sinespaciado"/>
        <w:numPr>
          <w:ilvl w:val="0"/>
          <w:numId w:val="11"/>
        </w:numPr>
        <w:rPr>
          <w:lang w:val="es-419"/>
        </w:rPr>
      </w:pPr>
      <w:r>
        <w:rPr>
          <w:lang w:val="es-419"/>
        </w:rPr>
        <w:t xml:space="preserve">Circular 007 de 2018 </w:t>
      </w:r>
      <w:r w:rsidRPr="00370A2B">
        <w:t xml:space="preserve">Superintendencia Financiera </w:t>
      </w:r>
      <w:r>
        <w:t>d</w:t>
      </w:r>
      <w:r w:rsidRPr="00370A2B">
        <w:t>e Colombia</w:t>
      </w:r>
    </w:p>
    <w:p w14:paraId="30ACCC65" w14:textId="77777777" w:rsidR="00501F8D" w:rsidRPr="00526449" w:rsidRDefault="00501F8D" w:rsidP="00501F8D">
      <w:pPr>
        <w:pStyle w:val="Sinespaciado"/>
        <w:numPr>
          <w:ilvl w:val="0"/>
          <w:numId w:val="11"/>
        </w:numPr>
        <w:rPr>
          <w:lang w:val="es-419"/>
        </w:rPr>
      </w:pPr>
      <w:r>
        <w:t xml:space="preserve">Circular 005 de 2019 </w:t>
      </w:r>
      <w:r w:rsidRPr="00370A2B">
        <w:t xml:space="preserve">Superintendencia Financiera </w:t>
      </w:r>
      <w:r>
        <w:t>d</w:t>
      </w:r>
      <w:r w:rsidRPr="00370A2B">
        <w:t>e Colombia</w:t>
      </w:r>
    </w:p>
    <w:p w14:paraId="02FE0A50" w14:textId="77777777" w:rsidR="00501F8D" w:rsidRPr="009B44F0" w:rsidRDefault="00501F8D" w:rsidP="009B44F0">
      <w:pPr>
        <w:pStyle w:val="Sinespaciado"/>
        <w:rPr>
          <w:lang w:val="es-419"/>
        </w:rPr>
      </w:pPr>
    </w:p>
    <w:p w14:paraId="1700DBE2" w14:textId="77777777" w:rsidR="00745B61" w:rsidRPr="009B44F0" w:rsidRDefault="00745B61" w:rsidP="00745B61">
      <w:pPr>
        <w:pStyle w:val="Sinespaciado"/>
      </w:pPr>
    </w:p>
    <w:sectPr w:rsidR="00745B61" w:rsidRPr="009B44F0" w:rsidSect="00225841">
      <w:headerReference w:type="default" r:id="rId11"/>
      <w:footerReference w:type="default" r:id="rId12"/>
      <w:headerReference w:type="first" r:id="rId13"/>
      <w:pgSz w:w="12240" w:h="15840" w:code="1"/>
      <w:pgMar w:top="1134" w:right="1134" w:bottom="1134" w:left="1418" w:header="105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38E03" w14:textId="77777777" w:rsidR="00512914" w:rsidRDefault="00512914" w:rsidP="00FE47FA">
      <w:r>
        <w:separator/>
      </w:r>
    </w:p>
  </w:endnote>
  <w:endnote w:type="continuationSeparator" w:id="0">
    <w:p w14:paraId="40CCA9AE" w14:textId="77777777" w:rsidR="00512914" w:rsidRDefault="00512914" w:rsidP="00FE47FA">
      <w:r>
        <w:continuationSeparator/>
      </w:r>
    </w:p>
  </w:endnote>
  <w:endnote w:type="continuationNotice" w:id="1">
    <w:p w14:paraId="4FBCAF8F" w14:textId="77777777" w:rsidR="00512914" w:rsidRDefault="005129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732386174"/>
      <w:docPartObj>
        <w:docPartGallery w:val="Page Numbers (Bottom of Page)"/>
        <w:docPartUnique/>
      </w:docPartObj>
    </w:sdtPr>
    <w:sdtEndPr/>
    <w:sdtContent>
      <w:sdt>
        <w:sdtPr>
          <w:rPr>
            <w:sz w:val="16"/>
            <w:szCs w:val="16"/>
          </w:rPr>
          <w:id w:val="-253663435"/>
          <w:docPartObj>
            <w:docPartGallery w:val="Page Numbers (Top of Page)"/>
            <w:docPartUnique/>
          </w:docPartObj>
        </w:sdtPr>
        <w:sdtEndPr/>
        <w:sdtContent>
          <w:p w14:paraId="3240CF4D" w14:textId="6AE95830" w:rsidR="0004504E" w:rsidRPr="00C51047" w:rsidRDefault="0004504E">
            <w:pPr>
              <w:pStyle w:val="Piedepgina"/>
              <w:jc w:val="right"/>
              <w:rPr>
                <w:sz w:val="16"/>
                <w:szCs w:val="16"/>
              </w:rPr>
            </w:pPr>
            <w:r w:rsidRPr="00C51047">
              <w:rPr>
                <w:sz w:val="16"/>
                <w:szCs w:val="16"/>
                <w:lang w:val="es-ES"/>
              </w:rPr>
              <w:t xml:space="preserve">Página </w:t>
            </w:r>
            <w:r w:rsidRPr="00C51047">
              <w:rPr>
                <w:bCs/>
                <w:sz w:val="16"/>
                <w:szCs w:val="16"/>
              </w:rPr>
              <w:fldChar w:fldCharType="begin"/>
            </w:r>
            <w:r w:rsidRPr="00C51047">
              <w:rPr>
                <w:bCs/>
                <w:sz w:val="16"/>
                <w:szCs w:val="16"/>
              </w:rPr>
              <w:instrText>PAGE</w:instrText>
            </w:r>
            <w:r w:rsidRPr="00C51047">
              <w:rPr>
                <w:bCs/>
                <w:sz w:val="16"/>
                <w:szCs w:val="16"/>
              </w:rPr>
              <w:fldChar w:fldCharType="separate"/>
            </w:r>
            <w:r w:rsidR="009C690B">
              <w:rPr>
                <w:bCs/>
                <w:noProof/>
                <w:sz w:val="16"/>
                <w:szCs w:val="16"/>
              </w:rPr>
              <w:t>16</w:t>
            </w:r>
            <w:r w:rsidRPr="00C51047">
              <w:rPr>
                <w:bCs/>
                <w:sz w:val="16"/>
                <w:szCs w:val="16"/>
              </w:rPr>
              <w:fldChar w:fldCharType="end"/>
            </w:r>
            <w:r w:rsidRPr="00C51047">
              <w:rPr>
                <w:sz w:val="16"/>
                <w:szCs w:val="16"/>
                <w:lang w:val="es-ES"/>
              </w:rPr>
              <w:t xml:space="preserve"> de </w:t>
            </w:r>
            <w:r w:rsidRPr="00C51047">
              <w:rPr>
                <w:bCs/>
                <w:sz w:val="16"/>
                <w:szCs w:val="16"/>
              </w:rPr>
              <w:fldChar w:fldCharType="begin"/>
            </w:r>
            <w:r w:rsidRPr="00C51047">
              <w:rPr>
                <w:bCs/>
                <w:sz w:val="16"/>
                <w:szCs w:val="16"/>
              </w:rPr>
              <w:instrText>NUMPAGES</w:instrText>
            </w:r>
            <w:r w:rsidRPr="00C51047">
              <w:rPr>
                <w:bCs/>
                <w:sz w:val="16"/>
                <w:szCs w:val="16"/>
              </w:rPr>
              <w:fldChar w:fldCharType="separate"/>
            </w:r>
            <w:r w:rsidR="009C690B">
              <w:rPr>
                <w:bCs/>
                <w:noProof/>
                <w:sz w:val="16"/>
                <w:szCs w:val="16"/>
              </w:rPr>
              <w:t>16</w:t>
            </w:r>
            <w:r w:rsidRPr="00C51047">
              <w:rPr>
                <w:bCs/>
                <w:sz w:val="16"/>
                <w:szCs w:val="16"/>
              </w:rPr>
              <w:fldChar w:fldCharType="end"/>
            </w:r>
          </w:p>
        </w:sdtContent>
      </w:sdt>
    </w:sdtContent>
  </w:sdt>
  <w:p w14:paraId="10B83952" w14:textId="77777777" w:rsidR="00BB426F" w:rsidRDefault="00BB42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4208B" w14:textId="77777777" w:rsidR="00512914" w:rsidRDefault="00512914" w:rsidP="00FE47FA">
      <w:r>
        <w:separator/>
      </w:r>
    </w:p>
  </w:footnote>
  <w:footnote w:type="continuationSeparator" w:id="0">
    <w:p w14:paraId="64A4F93D" w14:textId="77777777" w:rsidR="00512914" w:rsidRDefault="00512914" w:rsidP="00FE47FA">
      <w:r>
        <w:continuationSeparator/>
      </w:r>
    </w:p>
  </w:footnote>
  <w:footnote w:type="continuationNotice" w:id="1">
    <w:p w14:paraId="52017BC5" w14:textId="77777777" w:rsidR="00512914" w:rsidRDefault="00512914">
      <w:pPr>
        <w:spacing w:line="240" w:lineRule="auto"/>
      </w:pPr>
    </w:p>
  </w:footnote>
  <w:footnote w:id="2">
    <w:p w14:paraId="64613818" w14:textId="76A990FC" w:rsidR="00B67D66" w:rsidRPr="009B44F0" w:rsidRDefault="00B67D66">
      <w:pPr>
        <w:pStyle w:val="Textonotapie"/>
        <w:rPr>
          <w:rStyle w:val="Hipervnculo"/>
          <w:sz w:val="16"/>
          <w:szCs w:val="16"/>
        </w:rPr>
      </w:pPr>
      <w:r w:rsidRPr="009B44F0">
        <w:rPr>
          <w:rStyle w:val="Hipervnculo"/>
          <w:sz w:val="16"/>
          <w:szCs w:val="16"/>
        </w:rPr>
        <w:footnoteRef/>
      </w:r>
      <w:r w:rsidRPr="009B44F0">
        <w:rPr>
          <w:rStyle w:val="Hipervnculo"/>
          <w:sz w:val="16"/>
          <w:szCs w:val="16"/>
        </w:rPr>
        <w:t xml:space="preserve"> https://www.superfinanciera.gov.co/descargas/institucional/pubFile1036287/ance005_19.zip</w:t>
      </w:r>
    </w:p>
  </w:footnote>
  <w:footnote w:id="3">
    <w:p w14:paraId="2CB53CA5" w14:textId="3D898DCF" w:rsidR="00456BD1" w:rsidRDefault="00456BD1">
      <w:pPr>
        <w:pStyle w:val="Textonotapie"/>
      </w:pPr>
      <w:r>
        <w:rPr>
          <w:rStyle w:val="Refdenotaalpie"/>
        </w:rPr>
        <w:footnoteRef/>
      </w:r>
      <w:r>
        <w:t xml:space="preserve"> </w:t>
      </w:r>
      <w:r w:rsidRPr="009B44F0">
        <w:rPr>
          <w:rStyle w:val="Hipervnculo"/>
          <w:sz w:val="16"/>
          <w:szCs w:val="16"/>
        </w:rPr>
        <w:t>https://www.superfinanciera.gov.co/descargas?com=institucional&amp;name=pubFile1003495&amp;downloadname=ance042_12.doc</w:t>
      </w:r>
    </w:p>
  </w:footnote>
  <w:footnote w:id="4">
    <w:p w14:paraId="3DF3B410" w14:textId="1983EA7F" w:rsidR="002B12DC" w:rsidRPr="002B12DC" w:rsidRDefault="002B12DC">
      <w:pPr>
        <w:pStyle w:val="Textonotapie"/>
        <w:rPr>
          <w:sz w:val="16"/>
          <w:szCs w:val="16"/>
        </w:rPr>
      </w:pPr>
      <w:r w:rsidRPr="002B12DC">
        <w:rPr>
          <w:rStyle w:val="Refdenotaalpie"/>
          <w:sz w:val="16"/>
          <w:szCs w:val="16"/>
        </w:rPr>
        <w:footnoteRef/>
      </w:r>
      <w:r w:rsidRPr="002B12DC">
        <w:rPr>
          <w:sz w:val="16"/>
          <w:szCs w:val="16"/>
        </w:rPr>
        <w:t xml:space="preserve"> </w:t>
      </w:r>
      <w:hyperlink r:id="rId1" w:history="1">
        <w:r w:rsidRPr="002B12DC">
          <w:rPr>
            <w:rStyle w:val="Hipervnculo"/>
            <w:sz w:val="16"/>
            <w:szCs w:val="16"/>
          </w:rPr>
          <w:t>https://en.wikipedia.org/wiki/Deployment_diagram</w:t>
        </w:r>
      </w:hyperlink>
    </w:p>
  </w:footnote>
  <w:footnote w:id="5">
    <w:p w14:paraId="24397298" w14:textId="239C3662" w:rsidR="00737DED" w:rsidRPr="00737DED" w:rsidRDefault="00737DED">
      <w:pPr>
        <w:pStyle w:val="Textonotapie"/>
        <w:rPr>
          <w:sz w:val="16"/>
          <w:szCs w:val="16"/>
        </w:rPr>
      </w:pPr>
      <w:r w:rsidRPr="00737DED">
        <w:rPr>
          <w:rStyle w:val="Refdenotaalpie"/>
          <w:sz w:val="16"/>
          <w:szCs w:val="16"/>
        </w:rPr>
        <w:footnoteRef/>
      </w:r>
      <w:r w:rsidRPr="00737DED">
        <w:rPr>
          <w:sz w:val="16"/>
          <w:szCs w:val="16"/>
        </w:rPr>
        <w:t xml:space="preserve"> </w:t>
      </w:r>
      <w:hyperlink r:id="rId2" w:history="1">
        <w:r w:rsidRPr="00737DED">
          <w:rPr>
            <w:rStyle w:val="Hipervnculo"/>
            <w:sz w:val="16"/>
            <w:szCs w:val="16"/>
          </w:rPr>
          <w:t>https://en.wikipedia.org/wiki/Component_diagram</w:t>
        </w:r>
      </w:hyperlink>
    </w:p>
  </w:footnote>
  <w:footnote w:id="6">
    <w:p w14:paraId="0C2F7354" w14:textId="3620AFF0" w:rsidR="00D6156B" w:rsidRPr="00D6156B" w:rsidRDefault="00D6156B">
      <w:pPr>
        <w:pStyle w:val="Textonotapie"/>
        <w:rPr>
          <w:sz w:val="16"/>
          <w:szCs w:val="16"/>
        </w:rPr>
      </w:pPr>
      <w:r w:rsidRPr="00D6156B">
        <w:rPr>
          <w:rStyle w:val="Refdenotaalpie"/>
          <w:sz w:val="16"/>
          <w:szCs w:val="16"/>
        </w:rPr>
        <w:footnoteRef/>
      </w:r>
      <w:r w:rsidRPr="00D6156B">
        <w:rPr>
          <w:sz w:val="16"/>
          <w:szCs w:val="16"/>
        </w:rPr>
        <w:t xml:space="preserve"> </w:t>
      </w:r>
      <w:hyperlink r:id="rId3" w:history="1">
        <w:r w:rsidRPr="00D6156B">
          <w:rPr>
            <w:rStyle w:val="Hipervnculo"/>
            <w:sz w:val="16"/>
            <w:szCs w:val="16"/>
          </w:rPr>
          <w:t>https://en.wikipedia.org/wiki/Deployment_environment</w:t>
        </w:r>
      </w:hyperlink>
    </w:p>
  </w:footnote>
  <w:footnote w:id="7">
    <w:p w14:paraId="552BF363" w14:textId="2F12CF8B" w:rsidR="00640447" w:rsidRPr="00640447" w:rsidRDefault="00640447">
      <w:pPr>
        <w:pStyle w:val="Textonotapie"/>
        <w:rPr>
          <w:sz w:val="16"/>
          <w:szCs w:val="16"/>
        </w:rPr>
      </w:pPr>
      <w:r w:rsidRPr="00640447">
        <w:rPr>
          <w:rStyle w:val="Refdenotaalpie"/>
          <w:sz w:val="16"/>
          <w:szCs w:val="16"/>
        </w:rPr>
        <w:footnoteRef/>
      </w:r>
      <w:r w:rsidRPr="00640447">
        <w:rPr>
          <w:sz w:val="16"/>
          <w:szCs w:val="16"/>
        </w:rPr>
        <w:t xml:space="preserve"> </w:t>
      </w:r>
      <w:hyperlink r:id="rId4" w:history="1">
        <w:r w:rsidRPr="00640447">
          <w:rPr>
            <w:rStyle w:val="Hipervnculo"/>
            <w:sz w:val="16"/>
            <w:szCs w:val="16"/>
          </w:rPr>
          <w:t>https://en.wikipedia.org/wiki/Service-level_agreement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977"/>
      <w:gridCol w:w="2835"/>
    </w:tblGrid>
    <w:tr w:rsidR="0023504A" w:rsidRPr="0034751D" w14:paraId="1F59600D" w14:textId="77777777" w:rsidTr="0023504A">
      <w:trPr>
        <w:cantSplit/>
        <w:trHeight w:val="710"/>
        <w:jc w:val="center"/>
      </w:trPr>
      <w:tc>
        <w:tcPr>
          <w:tcW w:w="3964" w:type="dxa"/>
          <w:vAlign w:val="center"/>
        </w:tcPr>
        <w:p w14:paraId="35ED6A5E" w14:textId="5C31958D" w:rsidR="0023504A" w:rsidRPr="0023504A" w:rsidRDefault="0023504A" w:rsidP="00F65319">
          <w:pPr>
            <w:pStyle w:val="Sinespaciado"/>
            <w:rPr>
              <w:rFonts w:cs="Arial"/>
              <w:b/>
              <w:bCs/>
              <w:sz w:val="20"/>
              <w:szCs w:val="20"/>
            </w:rPr>
          </w:pPr>
          <w:r w:rsidRPr="0023504A">
            <w:rPr>
              <w:b/>
              <w:bCs/>
              <w:noProof/>
            </w:rPr>
            <w:drawing>
              <wp:anchor distT="0" distB="0" distL="114300" distR="114300" simplePos="0" relativeHeight="251658240" behindDoc="0" locked="0" layoutInCell="1" allowOverlap="1" wp14:anchorId="7D31E254" wp14:editId="0E8CA093">
                <wp:simplePos x="0" y="0"/>
                <wp:positionH relativeFrom="column">
                  <wp:posOffset>259715</wp:posOffset>
                </wp:positionH>
                <wp:positionV relativeFrom="paragraph">
                  <wp:posOffset>-12065</wp:posOffset>
                </wp:positionV>
                <wp:extent cx="2068195" cy="443230"/>
                <wp:effectExtent l="0" t="0" r="8255" b="0"/>
                <wp:wrapNone/>
                <wp:docPr id="45" name="Imagen 45" descr="https://www.bancoldex.com/sites/default/files/bx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ancoldex.com/sites/default/files/bx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8195" cy="4432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2" w:type="dxa"/>
          <w:gridSpan w:val="2"/>
          <w:vAlign w:val="center"/>
        </w:tcPr>
        <w:p w14:paraId="28E61FA9" w14:textId="6513769B" w:rsidR="0023504A" w:rsidRPr="0023504A" w:rsidRDefault="0023504A" w:rsidP="0023504A">
          <w:pPr>
            <w:pStyle w:val="Sinespaciado"/>
            <w:jc w:val="center"/>
            <w:rPr>
              <w:rFonts w:cs="Arial"/>
              <w:b/>
              <w:bCs/>
              <w:spacing w:val="-6"/>
              <w:sz w:val="20"/>
              <w:szCs w:val="20"/>
            </w:rPr>
          </w:pPr>
          <w:r w:rsidRPr="0023504A">
            <w:rPr>
              <w:rFonts w:cs="Arial"/>
              <w:b/>
              <w:bCs/>
              <w:spacing w:val="-6"/>
              <w:sz w:val="20"/>
              <w:szCs w:val="20"/>
            </w:rPr>
            <w:t>DOCUMENTO BANCÓLDEX</w:t>
          </w:r>
        </w:p>
      </w:tc>
    </w:tr>
    <w:tr w:rsidR="0023504A" w:rsidRPr="0034751D" w14:paraId="6AAEFEF0" w14:textId="77777777" w:rsidTr="00B4760E">
      <w:trPr>
        <w:cantSplit/>
        <w:trHeight w:val="710"/>
        <w:jc w:val="center"/>
      </w:trPr>
      <w:tc>
        <w:tcPr>
          <w:tcW w:w="6941" w:type="dxa"/>
          <w:gridSpan w:val="2"/>
          <w:vAlign w:val="center"/>
        </w:tcPr>
        <w:p w14:paraId="001478C4" w14:textId="11683623" w:rsidR="0023504A" w:rsidRPr="0023504A" w:rsidRDefault="00B81918" w:rsidP="00F65319">
          <w:pPr>
            <w:pStyle w:val="Sinespaciado"/>
            <w:jc w:val="center"/>
            <w:rPr>
              <w:rFonts w:cs="Arial"/>
              <w:b/>
              <w:bCs/>
              <w:sz w:val="20"/>
              <w:szCs w:val="20"/>
            </w:rPr>
          </w:pPr>
          <w:r>
            <w:rPr>
              <w:rFonts w:cs="Arial"/>
              <w:b/>
              <w:bCs/>
              <w:sz w:val="20"/>
              <w:szCs w:val="20"/>
            </w:rPr>
            <w:t>REQUERIMIENTOS TECNICOS CONTRATACIÓN SOFTWARE</w:t>
          </w:r>
        </w:p>
      </w:tc>
      <w:tc>
        <w:tcPr>
          <w:tcW w:w="2835" w:type="dxa"/>
          <w:vAlign w:val="center"/>
        </w:tcPr>
        <w:p w14:paraId="2C699CBE" w14:textId="55EB4D62" w:rsidR="0023504A" w:rsidRPr="0023504A" w:rsidRDefault="0023504A" w:rsidP="0023504A">
          <w:pPr>
            <w:pStyle w:val="Sinespaciado"/>
            <w:jc w:val="center"/>
            <w:rPr>
              <w:rFonts w:cs="Arial"/>
              <w:b/>
              <w:bCs/>
              <w:sz w:val="20"/>
              <w:szCs w:val="20"/>
            </w:rPr>
          </w:pPr>
          <w:r w:rsidRPr="0023504A">
            <w:rPr>
              <w:rFonts w:cs="Arial"/>
              <w:b/>
              <w:bCs/>
              <w:sz w:val="20"/>
              <w:szCs w:val="20"/>
            </w:rPr>
            <w:t xml:space="preserve">PÁGINA </w:t>
          </w:r>
          <w:r w:rsidRPr="0023504A">
            <w:rPr>
              <w:rFonts w:cs="Arial"/>
              <w:b/>
              <w:bCs/>
              <w:sz w:val="20"/>
              <w:szCs w:val="20"/>
            </w:rPr>
            <w:fldChar w:fldCharType="begin"/>
          </w:r>
          <w:r w:rsidRPr="0023504A">
            <w:rPr>
              <w:rFonts w:cs="Arial"/>
              <w:b/>
              <w:bCs/>
              <w:sz w:val="20"/>
              <w:szCs w:val="20"/>
            </w:rPr>
            <w:instrText>PAGE</w:instrText>
          </w:r>
          <w:r w:rsidRPr="0023504A">
            <w:rPr>
              <w:rFonts w:cs="Arial"/>
              <w:b/>
              <w:bCs/>
              <w:sz w:val="20"/>
              <w:szCs w:val="20"/>
            </w:rPr>
            <w:fldChar w:fldCharType="separate"/>
          </w:r>
          <w:r w:rsidRPr="0023504A">
            <w:rPr>
              <w:rFonts w:cs="Arial"/>
              <w:b/>
              <w:bCs/>
              <w:noProof/>
              <w:sz w:val="20"/>
              <w:szCs w:val="20"/>
            </w:rPr>
            <w:t>1</w:t>
          </w:r>
          <w:r w:rsidRPr="0023504A">
            <w:rPr>
              <w:rFonts w:cs="Arial"/>
              <w:b/>
              <w:bCs/>
              <w:sz w:val="20"/>
              <w:szCs w:val="20"/>
            </w:rPr>
            <w:fldChar w:fldCharType="end"/>
          </w:r>
          <w:r w:rsidRPr="0023504A">
            <w:rPr>
              <w:rFonts w:cs="Arial"/>
              <w:b/>
              <w:bCs/>
              <w:sz w:val="20"/>
              <w:szCs w:val="20"/>
            </w:rPr>
            <w:t xml:space="preserve"> </w:t>
          </w:r>
          <w:r w:rsidR="00B81918">
            <w:rPr>
              <w:rFonts w:cs="Arial"/>
              <w:b/>
              <w:bCs/>
              <w:sz w:val="20"/>
              <w:szCs w:val="20"/>
            </w:rPr>
            <w:t>de</w:t>
          </w:r>
          <w:r w:rsidRPr="0023504A">
            <w:rPr>
              <w:rFonts w:cs="Arial"/>
              <w:b/>
              <w:bCs/>
              <w:sz w:val="20"/>
              <w:szCs w:val="20"/>
            </w:rPr>
            <w:t xml:space="preserve"> </w:t>
          </w:r>
          <w:r w:rsidRPr="0023504A">
            <w:rPr>
              <w:rFonts w:cs="Arial"/>
              <w:b/>
              <w:bCs/>
              <w:sz w:val="20"/>
              <w:szCs w:val="20"/>
            </w:rPr>
            <w:fldChar w:fldCharType="begin"/>
          </w:r>
          <w:r w:rsidRPr="0023504A">
            <w:rPr>
              <w:rFonts w:cs="Arial"/>
              <w:b/>
              <w:bCs/>
              <w:sz w:val="20"/>
              <w:szCs w:val="20"/>
            </w:rPr>
            <w:instrText>NUMPAGES</w:instrText>
          </w:r>
          <w:r w:rsidRPr="0023504A">
            <w:rPr>
              <w:rFonts w:cs="Arial"/>
              <w:b/>
              <w:bCs/>
              <w:sz w:val="20"/>
              <w:szCs w:val="20"/>
            </w:rPr>
            <w:fldChar w:fldCharType="separate"/>
          </w:r>
          <w:r w:rsidRPr="0023504A">
            <w:rPr>
              <w:rFonts w:cs="Arial"/>
              <w:b/>
              <w:bCs/>
              <w:noProof/>
              <w:sz w:val="20"/>
              <w:szCs w:val="20"/>
            </w:rPr>
            <w:t>1</w:t>
          </w:r>
          <w:r w:rsidRPr="0023504A">
            <w:rPr>
              <w:rFonts w:cs="Arial"/>
              <w:b/>
              <w:bCs/>
              <w:sz w:val="20"/>
              <w:szCs w:val="20"/>
            </w:rPr>
            <w:fldChar w:fldCharType="end"/>
          </w:r>
        </w:p>
      </w:tc>
    </w:tr>
  </w:tbl>
  <w:p w14:paraId="54BAB8D1" w14:textId="78A638F6" w:rsidR="00F52ECB" w:rsidRDefault="00F52ECB" w:rsidP="00AB2F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484"/>
    </w:tblGrid>
    <w:tr w:rsidR="002B4B97" w14:paraId="6D3C8132" w14:textId="77777777" w:rsidTr="002B4B97">
      <w:trPr>
        <w:cantSplit/>
        <w:trHeight w:val="345"/>
        <w:jc w:val="center"/>
      </w:trPr>
      <w:tc>
        <w:tcPr>
          <w:tcW w:w="2729" w:type="dxa"/>
          <w:vMerge w:val="restart"/>
          <w:vAlign w:val="center"/>
        </w:tcPr>
        <w:p w14:paraId="31F8DF1F" w14:textId="77777777" w:rsidR="002B4B97" w:rsidRPr="002B4B97" w:rsidRDefault="15E59F5E" w:rsidP="002B4B97">
          <w:pPr>
            <w:tabs>
              <w:tab w:val="left" w:pos="567"/>
              <w:tab w:val="left" w:pos="2410"/>
              <w:tab w:val="left" w:pos="2694"/>
              <w:tab w:val="left" w:pos="4111"/>
              <w:tab w:val="left" w:pos="4395"/>
              <w:tab w:val="left" w:pos="6804"/>
            </w:tabs>
            <w:jc w:val="center"/>
            <w:rPr>
              <w:rFonts w:cs="Arial"/>
              <w:b/>
              <w:bCs/>
              <w:sz w:val="20"/>
              <w:szCs w:val="20"/>
            </w:rPr>
          </w:pPr>
          <w:r>
            <w:rPr>
              <w:noProof/>
            </w:rPr>
            <w:drawing>
              <wp:inline distT="0" distB="0" distL="0" distR="0" wp14:anchorId="1C7C9044" wp14:editId="0FFE9C3D">
                <wp:extent cx="1638300" cy="475615"/>
                <wp:effectExtent l="0" t="0" r="0" b="635"/>
                <wp:docPr id="46" name="Picture 2"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475615"/>
                        </a:xfrm>
                        <a:prstGeom prst="rect">
                          <a:avLst/>
                        </a:prstGeom>
                      </pic:spPr>
                    </pic:pic>
                  </a:graphicData>
                </a:graphic>
              </wp:inline>
            </w:drawing>
          </w:r>
        </w:p>
      </w:tc>
      <w:tc>
        <w:tcPr>
          <w:tcW w:w="4502" w:type="dxa"/>
          <w:vMerge w:val="restart"/>
          <w:vAlign w:val="center"/>
        </w:tcPr>
        <w:p w14:paraId="339487A6" w14:textId="77777777" w:rsidR="002B4B97" w:rsidRPr="002B4B97" w:rsidRDefault="002B4B97" w:rsidP="002B4B97">
          <w:pPr>
            <w:pStyle w:val="Encabezado"/>
            <w:jc w:val="center"/>
            <w:rPr>
              <w:rFonts w:cs="Arial"/>
              <w:b/>
              <w:spacing w:val="-6"/>
              <w:sz w:val="20"/>
              <w:szCs w:val="20"/>
            </w:rPr>
          </w:pPr>
          <w:r w:rsidRPr="002B4B97">
            <w:rPr>
              <w:rFonts w:cs="Arial"/>
              <w:b/>
              <w:spacing w:val="-6"/>
              <w:sz w:val="20"/>
              <w:szCs w:val="20"/>
            </w:rPr>
            <w:t>DOCUMENTO BANCÓLDEX</w:t>
          </w:r>
        </w:p>
      </w:tc>
      <w:tc>
        <w:tcPr>
          <w:tcW w:w="2484" w:type="dxa"/>
          <w:vAlign w:val="center"/>
        </w:tcPr>
        <w:p w14:paraId="6424A78C" w14:textId="77777777" w:rsidR="002B4B97" w:rsidRPr="002B4B97" w:rsidRDefault="002B4B97" w:rsidP="002B4B97">
          <w:pPr>
            <w:pStyle w:val="Encabezado"/>
            <w:rPr>
              <w:rFonts w:cs="Arial"/>
              <w:b/>
              <w:sz w:val="20"/>
              <w:szCs w:val="20"/>
            </w:rPr>
          </w:pPr>
          <w:r w:rsidRPr="002B4B97">
            <w:rPr>
              <w:rFonts w:cs="Arial"/>
              <w:b/>
              <w:sz w:val="20"/>
              <w:szCs w:val="20"/>
            </w:rPr>
            <w:t>VERSIÓN: 1</w:t>
          </w:r>
        </w:p>
      </w:tc>
    </w:tr>
    <w:tr w:rsidR="002B4B97" w14:paraId="1F173C00" w14:textId="77777777" w:rsidTr="002B4B97">
      <w:trPr>
        <w:cantSplit/>
        <w:trHeight w:val="345"/>
        <w:jc w:val="center"/>
      </w:trPr>
      <w:tc>
        <w:tcPr>
          <w:tcW w:w="2729" w:type="dxa"/>
          <w:vMerge/>
          <w:vAlign w:val="center"/>
        </w:tcPr>
        <w:p w14:paraId="4535451D" w14:textId="77777777" w:rsidR="002B4B97" w:rsidRPr="002B4B97" w:rsidRDefault="002B4B97" w:rsidP="002B4B97">
          <w:pPr>
            <w:tabs>
              <w:tab w:val="left" w:pos="567"/>
              <w:tab w:val="left" w:pos="2410"/>
              <w:tab w:val="left" w:pos="2694"/>
              <w:tab w:val="left" w:pos="4111"/>
              <w:tab w:val="left" w:pos="4395"/>
              <w:tab w:val="left" w:pos="6804"/>
            </w:tabs>
            <w:jc w:val="center"/>
            <w:rPr>
              <w:rFonts w:cs="Arial"/>
              <w:sz w:val="20"/>
              <w:szCs w:val="20"/>
            </w:rPr>
          </w:pPr>
        </w:p>
      </w:tc>
      <w:tc>
        <w:tcPr>
          <w:tcW w:w="4502" w:type="dxa"/>
          <w:vMerge/>
          <w:vAlign w:val="center"/>
        </w:tcPr>
        <w:p w14:paraId="27A93D62" w14:textId="77777777" w:rsidR="002B4B97" w:rsidRPr="002B4B97" w:rsidRDefault="002B4B97" w:rsidP="002B4B97">
          <w:pPr>
            <w:pStyle w:val="Encabezado"/>
            <w:jc w:val="center"/>
            <w:rPr>
              <w:rFonts w:cs="Arial"/>
              <w:b/>
              <w:sz w:val="20"/>
              <w:szCs w:val="20"/>
            </w:rPr>
          </w:pPr>
        </w:p>
      </w:tc>
      <w:tc>
        <w:tcPr>
          <w:tcW w:w="2484" w:type="dxa"/>
          <w:vAlign w:val="center"/>
        </w:tcPr>
        <w:p w14:paraId="22A495E5" w14:textId="77777777" w:rsidR="002B4B97" w:rsidRPr="002B4B97" w:rsidRDefault="002B4B97" w:rsidP="002B4B97">
          <w:pPr>
            <w:pStyle w:val="Encabezado"/>
            <w:rPr>
              <w:rFonts w:cs="Arial"/>
              <w:b/>
              <w:bCs/>
              <w:sz w:val="20"/>
              <w:szCs w:val="20"/>
            </w:rPr>
          </w:pPr>
          <w:r w:rsidRPr="002B4B97">
            <w:rPr>
              <w:rFonts w:cs="Arial"/>
              <w:b/>
              <w:bCs/>
              <w:sz w:val="20"/>
              <w:szCs w:val="20"/>
            </w:rPr>
            <w:t xml:space="preserve">CÓDIGO: </w:t>
          </w:r>
        </w:p>
      </w:tc>
    </w:tr>
    <w:tr w:rsidR="002B4B97" w14:paraId="6DD4EC5D" w14:textId="77777777" w:rsidTr="00EC09FD">
      <w:trPr>
        <w:cantSplit/>
        <w:trHeight w:val="167"/>
        <w:jc w:val="center"/>
      </w:trPr>
      <w:tc>
        <w:tcPr>
          <w:tcW w:w="7231" w:type="dxa"/>
          <w:gridSpan w:val="2"/>
          <w:vAlign w:val="center"/>
        </w:tcPr>
        <w:p w14:paraId="59657C41" w14:textId="77777777" w:rsidR="002B4B97" w:rsidRPr="002B4B97" w:rsidRDefault="002B4B97" w:rsidP="002B4B97">
          <w:pPr>
            <w:jc w:val="center"/>
            <w:rPr>
              <w:rFonts w:cs="Arial"/>
              <w:b/>
              <w:bCs/>
              <w:sz w:val="20"/>
              <w:szCs w:val="20"/>
            </w:rPr>
          </w:pPr>
          <w:r w:rsidRPr="002B4B97">
            <w:rPr>
              <w:rFonts w:cs="Arial"/>
              <w:b/>
              <w:bCs/>
              <w:sz w:val="20"/>
              <w:szCs w:val="20"/>
            </w:rPr>
            <w:t>INSTRUCTIVO PARA LA GESTIÓN DE PROBLEMAS</w:t>
          </w:r>
        </w:p>
      </w:tc>
      <w:tc>
        <w:tcPr>
          <w:tcW w:w="2484" w:type="dxa"/>
          <w:tcBorders>
            <w:bottom w:val="single" w:sz="4" w:space="0" w:color="auto"/>
          </w:tcBorders>
          <w:vAlign w:val="center"/>
        </w:tcPr>
        <w:p w14:paraId="255CA28E" w14:textId="77777777" w:rsidR="002B4B97" w:rsidRPr="002B4B97" w:rsidRDefault="002B4B97" w:rsidP="002B4B97">
          <w:pPr>
            <w:pStyle w:val="Encabezado"/>
            <w:rPr>
              <w:rFonts w:cs="Arial"/>
              <w:b/>
              <w:sz w:val="20"/>
              <w:szCs w:val="20"/>
            </w:rPr>
          </w:pPr>
          <w:r w:rsidRPr="002B4B97">
            <w:rPr>
              <w:rFonts w:cs="Arial"/>
              <w:sz w:val="20"/>
              <w:szCs w:val="20"/>
            </w:rPr>
            <w:t xml:space="preserve">Página </w:t>
          </w:r>
          <w:r w:rsidRPr="002B4B97">
            <w:rPr>
              <w:rFonts w:cs="Arial"/>
              <w:b/>
              <w:sz w:val="20"/>
              <w:szCs w:val="20"/>
            </w:rPr>
            <w:fldChar w:fldCharType="begin"/>
          </w:r>
          <w:r w:rsidRPr="002B4B97">
            <w:rPr>
              <w:rFonts w:cs="Arial"/>
              <w:b/>
              <w:sz w:val="20"/>
              <w:szCs w:val="20"/>
            </w:rPr>
            <w:instrText>PAGE</w:instrText>
          </w:r>
          <w:r w:rsidRPr="002B4B97">
            <w:rPr>
              <w:rFonts w:cs="Arial"/>
              <w:b/>
              <w:sz w:val="20"/>
              <w:szCs w:val="20"/>
            </w:rPr>
            <w:fldChar w:fldCharType="separate"/>
          </w:r>
          <w:r w:rsidRPr="002B4B97">
            <w:rPr>
              <w:rFonts w:cs="Arial"/>
              <w:b/>
              <w:noProof/>
              <w:sz w:val="20"/>
              <w:szCs w:val="20"/>
            </w:rPr>
            <w:t>27</w:t>
          </w:r>
          <w:r w:rsidRPr="002B4B97">
            <w:rPr>
              <w:rFonts w:cs="Arial"/>
              <w:b/>
              <w:sz w:val="20"/>
              <w:szCs w:val="20"/>
            </w:rPr>
            <w:fldChar w:fldCharType="end"/>
          </w:r>
          <w:r w:rsidRPr="002B4B97">
            <w:rPr>
              <w:rFonts w:cs="Arial"/>
              <w:sz w:val="20"/>
              <w:szCs w:val="20"/>
            </w:rPr>
            <w:t xml:space="preserve"> de </w:t>
          </w:r>
          <w:r w:rsidRPr="002B4B97">
            <w:rPr>
              <w:rFonts w:cs="Arial"/>
              <w:b/>
              <w:sz w:val="20"/>
              <w:szCs w:val="20"/>
            </w:rPr>
            <w:fldChar w:fldCharType="begin"/>
          </w:r>
          <w:r w:rsidRPr="002B4B97">
            <w:rPr>
              <w:rFonts w:cs="Arial"/>
              <w:b/>
              <w:sz w:val="20"/>
              <w:szCs w:val="20"/>
            </w:rPr>
            <w:instrText>NUMPAGES</w:instrText>
          </w:r>
          <w:r w:rsidRPr="002B4B97">
            <w:rPr>
              <w:rFonts w:cs="Arial"/>
              <w:b/>
              <w:sz w:val="20"/>
              <w:szCs w:val="20"/>
            </w:rPr>
            <w:fldChar w:fldCharType="separate"/>
          </w:r>
          <w:r w:rsidRPr="002B4B97">
            <w:rPr>
              <w:rFonts w:cs="Arial"/>
              <w:b/>
              <w:noProof/>
              <w:sz w:val="20"/>
              <w:szCs w:val="20"/>
            </w:rPr>
            <w:t>27</w:t>
          </w:r>
          <w:r w:rsidRPr="002B4B97">
            <w:rPr>
              <w:rFonts w:cs="Arial"/>
              <w:b/>
              <w:sz w:val="20"/>
              <w:szCs w:val="20"/>
            </w:rPr>
            <w:fldChar w:fldCharType="end"/>
          </w:r>
        </w:p>
      </w:tc>
    </w:tr>
  </w:tbl>
  <w:p w14:paraId="7705C6A3" w14:textId="4FB370BD" w:rsidR="005716CB" w:rsidRDefault="005716CB" w:rsidP="00EC09FD">
    <w:pPr>
      <w:pStyle w:val="Encabezado"/>
      <w:tabs>
        <w:tab w:val="clear" w:pos="4419"/>
        <w:tab w:val="clear"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F3A79"/>
    <w:multiLevelType w:val="hybridMultilevel"/>
    <w:tmpl w:val="F49A4D9E"/>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96207"/>
    <w:multiLevelType w:val="hybridMultilevel"/>
    <w:tmpl w:val="287449D6"/>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E10128"/>
    <w:multiLevelType w:val="hybridMultilevel"/>
    <w:tmpl w:val="FBCEA2B6"/>
    <w:lvl w:ilvl="0" w:tplc="240A0001">
      <w:start w:val="1"/>
      <w:numFmt w:val="bullet"/>
      <w:lvlText w:val=""/>
      <w:lvlJc w:val="left"/>
      <w:pPr>
        <w:ind w:left="1431" w:hanging="360"/>
      </w:pPr>
      <w:rPr>
        <w:rFonts w:ascii="Symbol" w:hAnsi="Symbol" w:hint="default"/>
      </w:rPr>
    </w:lvl>
    <w:lvl w:ilvl="1" w:tplc="240A0003" w:tentative="1">
      <w:start w:val="1"/>
      <w:numFmt w:val="bullet"/>
      <w:lvlText w:val="o"/>
      <w:lvlJc w:val="left"/>
      <w:pPr>
        <w:ind w:left="2151" w:hanging="360"/>
      </w:pPr>
      <w:rPr>
        <w:rFonts w:ascii="Courier New" w:hAnsi="Courier New" w:cs="Courier New" w:hint="default"/>
      </w:rPr>
    </w:lvl>
    <w:lvl w:ilvl="2" w:tplc="240A0005" w:tentative="1">
      <w:start w:val="1"/>
      <w:numFmt w:val="bullet"/>
      <w:lvlText w:val=""/>
      <w:lvlJc w:val="left"/>
      <w:pPr>
        <w:ind w:left="2871" w:hanging="360"/>
      </w:pPr>
      <w:rPr>
        <w:rFonts w:ascii="Wingdings" w:hAnsi="Wingdings" w:hint="default"/>
      </w:rPr>
    </w:lvl>
    <w:lvl w:ilvl="3" w:tplc="240A0001" w:tentative="1">
      <w:start w:val="1"/>
      <w:numFmt w:val="bullet"/>
      <w:lvlText w:val=""/>
      <w:lvlJc w:val="left"/>
      <w:pPr>
        <w:ind w:left="3591" w:hanging="360"/>
      </w:pPr>
      <w:rPr>
        <w:rFonts w:ascii="Symbol" w:hAnsi="Symbol" w:hint="default"/>
      </w:rPr>
    </w:lvl>
    <w:lvl w:ilvl="4" w:tplc="240A0003" w:tentative="1">
      <w:start w:val="1"/>
      <w:numFmt w:val="bullet"/>
      <w:lvlText w:val="o"/>
      <w:lvlJc w:val="left"/>
      <w:pPr>
        <w:ind w:left="4311" w:hanging="360"/>
      </w:pPr>
      <w:rPr>
        <w:rFonts w:ascii="Courier New" w:hAnsi="Courier New" w:cs="Courier New" w:hint="default"/>
      </w:rPr>
    </w:lvl>
    <w:lvl w:ilvl="5" w:tplc="240A0005" w:tentative="1">
      <w:start w:val="1"/>
      <w:numFmt w:val="bullet"/>
      <w:lvlText w:val=""/>
      <w:lvlJc w:val="left"/>
      <w:pPr>
        <w:ind w:left="5031" w:hanging="360"/>
      </w:pPr>
      <w:rPr>
        <w:rFonts w:ascii="Wingdings" w:hAnsi="Wingdings" w:hint="default"/>
      </w:rPr>
    </w:lvl>
    <w:lvl w:ilvl="6" w:tplc="240A0001" w:tentative="1">
      <w:start w:val="1"/>
      <w:numFmt w:val="bullet"/>
      <w:lvlText w:val=""/>
      <w:lvlJc w:val="left"/>
      <w:pPr>
        <w:ind w:left="5751" w:hanging="360"/>
      </w:pPr>
      <w:rPr>
        <w:rFonts w:ascii="Symbol" w:hAnsi="Symbol" w:hint="default"/>
      </w:rPr>
    </w:lvl>
    <w:lvl w:ilvl="7" w:tplc="240A0003" w:tentative="1">
      <w:start w:val="1"/>
      <w:numFmt w:val="bullet"/>
      <w:lvlText w:val="o"/>
      <w:lvlJc w:val="left"/>
      <w:pPr>
        <w:ind w:left="6471" w:hanging="360"/>
      </w:pPr>
      <w:rPr>
        <w:rFonts w:ascii="Courier New" w:hAnsi="Courier New" w:cs="Courier New" w:hint="default"/>
      </w:rPr>
    </w:lvl>
    <w:lvl w:ilvl="8" w:tplc="240A0005" w:tentative="1">
      <w:start w:val="1"/>
      <w:numFmt w:val="bullet"/>
      <w:lvlText w:val=""/>
      <w:lvlJc w:val="left"/>
      <w:pPr>
        <w:ind w:left="7191" w:hanging="360"/>
      </w:pPr>
      <w:rPr>
        <w:rFonts w:ascii="Wingdings" w:hAnsi="Wingdings" w:hint="default"/>
      </w:rPr>
    </w:lvl>
  </w:abstractNum>
  <w:abstractNum w:abstractNumId="3" w15:restartNumberingAfterBreak="0">
    <w:nsid w:val="3C2B0099"/>
    <w:multiLevelType w:val="hybridMultilevel"/>
    <w:tmpl w:val="3EF837A2"/>
    <w:lvl w:ilvl="0" w:tplc="240A0001">
      <w:start w:val="1"/>
      <w:numFmt w:val="bullet"/>
      <w:lvlText w:val=""/>
      <w:lvlJc w:val="left"/>
      <w:pPr>
        <w:ind w:left="1431" w:hanging="360"/>
      </w:pPr>
      <w:rPr>
        <w:rFonts w:ascii="Symbol" w:hAnsi="Symbol" w:hint="default"/>
      </w:rPr>
    </w:lvl>
    <w:lvl w:ilvl="1" w:tplc="240A0003" w:tentative="1">
      <w:start w:val="1"/>
      <w:numFmt w:val="bullet"/>
      <w:lvlText w:val="o"/>
      <w:lvlJc w:val="left"/>
      <w:pPr>
        <w:ind w:left="2151" w:hanging="360"/>
      </w:pPr>
      <w:rPr>
        <w:rFonts w:ascii="Courier New" w:hAnsi="Courier New" w:cs="Courier New" w:hint="default"/>
      </w:rPr>
    </w:lvl>
    <w:lvl w:ilvl="2" w:tplc="240A0005" w:tentative="1">
      <w:start w:val="1"/>
      <w:numFmt w:val="bullet"/>
      <w:lvlText w:val=""/>
      <w:lvlJc w:val="left"/>
      <w:pPr>
        <w:ind w:left="2871" w:hanging="360"/>
      </w:pPr>
      <w:rPr>
        <w:rFonts w:ascii="Wingdings" w:hAnsi="Wingdings" w:hint="default"/>
      </w:rPr>
    </w:lvl>
    <w:lvl w:ilvl="3" w:tplc="240A0001" w:tentative="1">
      <w:start w:val="1"/>
      <w:numFmt w:val="bullet"/>
      <w:lvlText w:val=""/>
      <w:lvlJc w:val="left"/>
      <w:pPr>
        <w:ind w:left="3591" w:hanging="360"/>
      </w:pPr>
      <w:rPr>
        <w:rFonts w:ascii="Symbol" w:hAnsi="Symbol" w:hint="default"/>
      </w:rPr>
    </w:lvl>
    <w:lvl w:ilvl="4" w:tplc="240A0003" w:tentative="1">
      <w:start w:val="1"/>
      <w:numFmt w:val="bullet"/>
      <w:lvlText w:val="o"/>
      <w:lvlJc w:val="left"/>
      <w:pPr>
        <w:ind w:left="4311" w:hanging="360"/>
      </w:pPr>
      <w:rPr>
        <w:rFonts w:ascii="Courier New" w:hAnsi="Courier New" w:cs="Courier New" w:hint="default"/>
      </w:rPr>
    </w:lvl>
    <w:lvl w:ilvl="5" w:tplc="240A0005" w:tentative="1">
      <w:start w:val="1"/>
      <w:numFmt w:val="bullet"/>
      <w:lvlText w:val=""/>
      <w:lvlJc w:val="left"/>
      <w:pPr>
        <w:ind w:left="5031" w:hanging="360"/>
      </w:pPr>
      <w:rPr>
        <w:rFonts w:ascii="Wingdings" w:hAnsi="Wingdings" w:hint="default"/>
      </w:rPr>
    </w:lvl>
    <w:lvl w:ilvl="6" w:tplc="240A0001" w:tentative="1">
      <w:start w:val="1"/>
      <w:numFmt w:val="bullet"/>
      <w:lvlText w:val=""/>
      <w:lvlJc w:val="left"/>
      <w:pPr>
        <w:ind w:left="5751" w:hanging="360"/>
      </w:pPr>
      <w:rPr>
        <w:rFonts w:ascii="Symbol" w:hAnsi="Symbol" w:hint="default"/>
      </w:rPr>
    </w:lvl>
    <w:lvl w:ilvl="7" w:tplc="240A0003" w:tentative="1">
      <w:start w:val="1"/>
      <w:numFmt w:val="bullet"/>
      <w:lvlText w:val="o"/>
      <w:lvlJc w:val="left"/>
      <w:pPr>
        <w:ind w:left="6471" w:hanging="360"/>
      </w:pPr>
      <w:rPr>
        <w:rFonts w:ascii="Courier New" w:hAnsi="Courier New" w:cs="Courier New" w:hint="default"/>
      </w:rPr>
    </w:lvl>
    <w:lvl w:ilvl="8" w:tplc="240A0005" w:tentative="1">
      <w:start w:val="1"/>
      <w:numFmt w:val="bullet"/>
      <w:lvlText w:val=""/>
      <w:lvlJc w:val="left"/>
      <w:pPr>
        <w:ind w:left="7191" w:hanging="360"/>
      </w:pPr>
      <w:rPr>
        <w:rFonts w:ascii="Wingdings" w:hAnsi="Wingdings" w:hint="default"/>
      </w:rPr>
    </w:lvl>
  </w:abstractNum>
  <w:abstractNum w:abstractNumId="4" w15:restartNumberingAfterBreak="0">
    <w:nsid w:val="44C501EE"/>
    <w:multiLevelType w:val="multilevel"/>
    <w:tmpl w:val="45A4F698"/>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490D399F"/>
    <w:multiLevelType w:val="hybridMultilevel"/>
    <w:tmpl w:val="A49EBA6E"/>
    <w:lvl w:ilvl="0" w:tplc="240A000D">
      <w:start w:val="1"/>
      <w:numFmt w:val="bullet"/>
      <w:lvlText w:val=""/>
      <w:lvlJc w:val="left"/>
      <w:pPr>
        <w:ind w:left="792" w:hanging="360"/>
      </w:pPr>
      <w:rPr>
        <w:rFonts w:ascii="Wingdings" w:hAnsi="Wingdings" w:hint="default"/>
      </w:rPr>
    </w:lvl>
    <w:lvl w:ilvl="1" w:tplc="240A0003" w:tentative="1">
      <w:start w:val="1"/>
      <w:numFmt w:val="bullet"/>
      <w:lvlText w:val="o"/>
      <w:lvlJc w:val="left"/>
      <w:pPr>
        <w:ind w:left="1512" w:hanging="360"/>
      </w:pPr>
      <w:rPr>
        <w:rFonts w:ascii="Courier New" w:hAnsi="Courier New" w:cs="Courier New" w:hint="default"/>
      </w:rPr>
    </w:lvl>
    <w:lvl w:ilvl="2" w:tplc="240A0005" w:tentative="1">
      <w:start w:val="1"/>
      <w:numFmt w:val="bullet"/>
      <w:lvlText w:val=""/>
      <w:lvlJc w:val="left"/>
      <w:pPr>
        <w:ind w:left="2232" w:hanging="360"/>
      </w:pPr>
      <w:rPr>
        <w:rFonts w:ascii="Wingdings" w:hAnsi="Wingdings" w:hint="default"/>
      </w:rPr>
    </w:lvl>
    <w:lvl w:ilvl="3" w:tplc="240A0001" w:tentative="1">
      <w:start w:val="1"/>
      <w:numFmt w:val="bullet"/>
      <w:lvlText w:val=""/>
      <w:lvlJc w:val="left"/>
      <w:pPr>
        <w:ind w:left="2952" w:hanging="360"/>
      </w:pPr>
      <w:rPr>
        <w:rFonts w:ascii="Symbol" w:hAnsi="Symbol" w:hint="default"/>
      </w:rPr>
    </w:lvl>
    <w:lvl w:ilvl="4" w:tplc="240A0003" w:tentative="1">
      <w:start w:val="1"/>
      <w:numFmt w:val="bullet"/>
      <w:lvlText w:val="o"/>
      <w:lvlJc w:val="left"/>
      <w:pPr>
        <w:ind w:left="3672" w:hanging="360"/>
      </w:pPr>
      <w:rPr>
        <w:rFonts w:ascii="Courier New" w:hAnsi="Courier New" w:cs="Courier New" w:hint="default"/>
      </w:rPr>
    </w:lvl>
    <w:lvl w:ilvl="5" w:tplc="240A0005" w:tentative="1">
      <w:start w:val="1"/>
      <w:numFmt w:val="bullet"/>
      <w:lvlText w:val=""/>
      <w:lvlJc w:val="left"/>
      <w:pPr>
        <w:ind w:left="4392" w:hanging="360"/>
      </w:pPr>
      <w:rPr>
        <w:rFonts w:ascii="Wingdings" w:hAnsi="Wingdings" w:hint="default"/>
      </w:rPr>
    </w:lvl>
    <w:lvl w:ilvl="6" w:tplc="240A0001" w:tentative="1">
      <w:start w:val="1"/>
      <w:numFmt w:val="bullet"/>
      <w:lvlText w:val=""/>
      <w:lvlJc w:val="left"/>
      <w:pPr>
        <w:ind w:left="5112" w:hanging="360"/>
      </w:pPr>
      <w:rPr>
        <w:rFonts w:ascii="Symbol" w:hAnsi="Symbol" w:hint="default"/>
      </w:rPr>
    </w:lvl>
    <w:lvl w:ilvl="7" w:tplc="240A0003" w:tentative="1">
      <w:start w:val="1"/>
      <w:numFmt w:val="bullet"/>
      <w:lvlText w:val="o"/>
      <w:lvlJc w:val="left"/>
      <w:pPr>
        <w:ind w:left="5832" w:hanging="360"/>
      </w:pPr>
      <w:rPr>
        <w:rFonts w:ascii="Courier New" w:hAnsi="Courier New" w:cs="Courier New" w:hint="default"/>
      </w:rPr>
    </w:lvl>
    <w:lvl w:ilvl="8" w:tplc="240A0005" w:tentative="1">
      <w:start w:val="1"/>
      <w:numFmt w:val="bullet"/>
      <w:lvlText w:val=""/>
      <w:lvlJc w:val="left"/>
      <w:pPr>
        <w:ind w:left="6552" w:hanging="360"/>
      </w:pPr>
      <w:rPr>
        <w:rFonts w:ascii="Wingdings" w:hAnsi="Wingdings" w:hint="default"/>
      </w:rPr>
    </w:lvl>
  </w:abstractNum>
  <w:abstractNum w:abstractNumId="6" w15:restartNumberingAfterBreak="0">
    <w:nsid w:val="49521BB3"/>
    <w:multiLevelType w:val="hybridMultilevel"/>
    <w:tmpl w:val="9D52FA94"/>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E9D65B0"/>
    <w:multiLevelType w:val="hybridMultilevel"/>
    <w:tmpl w:val="A2566F48"/>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16E7DB9"/>
    <w:multiLevelType w:val="hybridMultilevel"/>
    <w:tmpl w:val="08D4EB6E"/>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602D7"/>
    <w:multiLevelType w:val="hybridMultilevel"/>
    <w:tmpl w:val="2E001A4E"/>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A4AAC"/>
    <w:multiLevelType w:val="hybridMultilevel"/>
    <w:tmpl w:val="E01E86B0"/>
    <w:lvl w:ilvl="0" w:tplc="1CF8BA0E">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6"/>
  </w:num>
  <w:num w:numId="5">
    <w:abstractNumId w:val="7"/>
  </w:num>
  <w:num w:numId="6">
    <w:abstractNumId w:val="5"/>
  </w:num>
  <w:num w:numId="7">
    <w:abstractNumId w:val="9"/>
  </w:num>
  <w:num w:numId="8">
    <w:abstractNumId w:val="2"/>
  </w:num>
  <w:num w:numId="9">
    <w:abstractNumId w:val="3"/>
  </w:num>
  <w:num w:numId="10">
    <w:abstractNumId w:val="0"/>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A"/>
    <w:rsid w:val="00000881"/>
    <w:rsid w:val="00001446"/>
    <w:rsid w:val="00001EE1"/>
    <w:rsid w:val="000061F3"/>
    <w:rsid w:val="0000681B"/>
    <w:rsid w:val="0000700D"/>
    <w:rsid w:val="000071DD"/>
    <w:rsid w:val="0001002E"/>
    <w:rsid w:val="00012542"/>
    <w:rsid w:val="00012DDB"/>
    <w:rsid w:val="000130BA"/>
    <w:rsid w:val="000133C8"/>
    <w:rsid w:val="00014133"/>
    <w:rsid w:val="000155E2"/>
    <w:rsid w:val="00015D3C"/>
    <w:rsid w:val="00016E8C"/>
    <w:rsid w:val="00017CDF"/>
    <w:rsid w:val="000210EB"/>
    <w:rsid w:val="0002280A"/>
    <w:rsid w:val="00024246"/>
    <w:rsid w:val="000256F9"/>
    <w:rsid w:val="0002776F"/>
    <w:rsid w:val="00027912"/>
    <w:rsid w:val="00027CF7"/>
    <w:rsid w:val="000316C6"/>
    <w:rsid w:val="00031F7E"/>
    <w:rsid w:val="00032F77"/>
    <w:rsid w:val="00033668"/>
    <w:rsid w:val="0003619A"/>
    <w:rsid w:val="00036E98"/>
    <w:rsid w:val="000407CA"/>
    <w:rsid w:val="00042077"/>
    <w:rsid w:val="0004341E"/>
    <w:rsid w:val="00043583"/>
    <w:rsid w:val="00043E26"/>
    <w:rsid w:val="0004504E"/>
    <w:rsid w:val="00045586"/>
    <w:rsid w:val="00045635"/>
    <w:rsid w:val="000477AD"/>
    <w:rsid w:val="00047B9B"/>
    <w:rsid w:val="00050396"/>
    <w:rsid w:val="0005068A"/>
    <w:rsid w:val="000524C7"/>
    <w:rsid w:val="00053168"/>
    <w:rsid w:val="00053965"/>
    <w:rsid w:val="000543EC"/>
    <w:rsid w:val="00055737"/>
    <w:rsid w:val="000558BD"/>
    <w:rsid w:val="00056256"/>
    <w:rsid w:val="00056790"/>
    <w:rsid w:val="00060C56"/>
    <w:rsid w:val="0006157C"/>
    <w:rsid w:val="00064408"/>
    <w:rsid w:val="00065AB3"/>
    <w:rsid w:val="000660EA"/>
    <w:rsid w:val="0006793A"/>
    <w:rsid w:val="00071513"/>
    <w:rsid w:val="00072633"/>
    <w:rsid w:val="0007290C"/>
    <w:rsid w:val="00072D20"/>
    <w:rsid w:val="00072E88"/>
    <w:rsid w:val="00073B3A"/>
    <w:rsid w:val="00074124"/>
    <w:rsid w:val="00075161"/>
    <w:rsid w:val="00075612"/>
    <w:rsid w:val="00076C41"/>
    <w:rsid w:val="00077C3C"/>
    <w:rsid w:val="00077D12"/>
    <w:rsid w:val="000801E3"/>
    <w:rsid w:val="00080319"/>
    <w:rsid w:val="00080621"/>
    <w:rsid w:val="00081299"/>
    <w:rsid w:val="00081F75"/>
    <w:rsid w:val="00084939"/>
    <w:rsid w:val="00086543"/>
    <w:rsid w:val="0008665E"/>
    <w:rsid w:val="0009197C"/>
    <w:rsid w:val="00091E42"/>
    <w:rsid w:val="00092BD6"/>
    <w:rsid w:val="00093BC9"/>
    <w:rsid w:val="00094170"/>
    <w:rsid w:val="00094C37"/>
    <w:rsid w:val="000957DA"/>
    <w:rsid w:val="000A06FD"/>
    <w:rsid w:val="000A18EC"/>
    <w:rsid w:val="000A1A0E"/>
    <w:rsid w:val="000A2BD8"/>
    <w:rsid w:val="000A2E2F"/>
    <w:rsid w:val="000A4E12"/>
    <w:rsid w:val="000A565B"/>
    <w:rsid w:val="000A6397"/>
    <w:rsid w:val="000A6529"/>
    <w:rsid w:val="000A663E"/>
    <w:rsid w:val="000A6BBA"/>
    <w:rsid w:val="000A78EE"/>
    <w:rsid w:val="000A7A4C"/>
    <w:rsid w:val="000B0484"/>
    <w:rsid w:val="000B106D"/>
    <w:rsid w:val="000B1BD2"/>
    <w:rsid w:val="000B33E7"/>
    <w:rsid w:val="000B6593"/>
    <w:rsid w:val="000B6C32"/>
    <w:rsid w:val="000C0498"/>
    <w:rsid w:val="000C0BB3"/>
    <w:rsid w:val="000C30EE"/>
    <w:rsid w:val="000C3EF0"/>
    <w:rsid w:val="000C4600"/>
    <w:rsid w:val="000C47B8"/>
    <w:rsid w:val="000C4DC5"/>
    <w:rsid w:val="000C4EE2"/>
    <w:rsid w:val="000C533E"/>
    <w:rsid w:val="000C5912"/>
    <w:rsid w:val="000C5F43"/>
    <w:rsid w:val="000C715D"/>
    <w:rsid w:val="000D05F0"/>
    <w:rsid w:val="000D0D93"/>
    <w:rsid w:val="000D17E8"/>
    <w:rsid w:val="000D1A80"/>
    <w:rsid w:val="000D4352"/>
    <w:rsid w:val="000D677E"/>
    <w:rsid w:val="000D7388"/>
    <w:rsid w:val="000E020B"/>
    <w:rsid w:val="000E1A09"/>
    <w:rsid w:val="000E1B91"/>
    <w:rsid w:val="000E22C7"/>
    <w:rsid w:val="000E253C"/>
    <w:rsid w:val="000E25AC"/>
    <w:rsid w:val="000E3679"/>
    <w:rsid w:val="000E368D"/>
    <w:rsid w:val="000E39F9"/>
    <w:rsid w:val="000E3A88"/>
    <w:rsid w:val="000E3D5F"/>
    <w:rsid w:val="000E4359"/>
    <w:rsid w:val="000E5176"/>
    <w:rsid w:val="000E5B26"/>
    <w:rsid w:val="000E62CB"/>
    <w:rsid w:val="000E74C1"/>
    <w:rsid w:val="000E7E7F"/>
    <w:rsid w:val="000F0B8B"/>
    <w:rsid w:val="000F235E"/>
    <w:rsid w:val="000F260F"/>
    <w:rsid w:val="000F29C8"/>
    <w:rsid w:val="001007D2"/>
    <w:rsid w:val="001007EC"/>
    <w:rsid w:val="00101439"/>
    <w:rsid w:val="00102632"/>
    <w:rsid w:val="00102651"/>
    <w:rsid w:val="00102CDA"/>
    <w:rsid w:val="00103AB4"/>
    <w:rsid w:val="001050C5"/>
    <w:rsid w:val="001050F7"/>
    <w:rsid w:val="001065B4"/>
    <w:rsid w:val="001069FE"/>
    <w:rsid w:val="00106C0E"/>
    <w:rsid w:val="00107770"/>
    <w:rsid w:val="00110418"/>
    <w:rsid w:val="001110F0"/>
    <w:rsid w:val="0011141C"/>
    <w:rsid w:val="001119A3"/>
    <w:rsid w:val="00113321"/>
    <w:rsid w:val="00115030"/>
    <w:rsid w:val="001164AD"/>
    <w:rsid w:val="0011768A"/>
    <w:rsid w:val="00117EE5"/>
    <w:rsid w:val="00120130"/>
    <w:rsid w:val="001206DC"/>
    <w:rsid w:val="00121666"/>
    <w:rsid w:val="00121F63"/>
    <w:rsid w:val="00122158"/>
    <w:rsid w:val="00122314"/>
    <w:rsid w:val="00122A7F"/>
    <w:rsid w:val="00124804"/>
    <w:rsid w:val="001255CF"/>
    <w:rsid w:val="00126709"/>
    <w:rsid w:val="00126C41"/>
    <w:rsid w:val="00127190"/>
    <w:rsid w:val="00127379"/>
    <w:rsid w:val="00127785"/>
    <w:rsid w:val="001279A9"/>
    <w:rsid w:val="00127CBB"/>
    <w:rsid w:val="001302CF"/>
    <w:rsid w:val="001305EC"/>
    <w:rsid w:val="00131DBB"/>
    <w:rsid w:val="001320FC"/>
    <w:rsid w:val="00132824"/>
    <w:rsid w:val="00134D71"/>
    <w:rsid w:val="0013586C"/>
    <w:rsid w:val="00136091"/>
    <w:rsid w:val="0013629F"/>
    <w:rsid w:val="00137708"/>
    <w:rsid w:val="0014058A"/>
    <w:rsid w:val="00140C1C"/>
    <w:rsid w:val="00140D74"/>
    <w:rsid w:val="00141BB4"/>
    <w:rsid w:val="001434AC"/>
    <w:rsid w:val="00143647"/>
    <w:rsid w:val="001447A9"/>
    <w:rsid w:val="00144CA2"/>
    <w:rsid w:val="00145575"/>
    <w:rsid w:val="0014631C"/>
    <w:rsid w:val="00146662"/>
    <w:rsid w:val="001467CC"/>
    <w:rsid w:val="00150042"/>
    <w:rsid w:val="00151AD0"/>
    <w:rsid w:val="00154486"/>
    <w:rsid w:val="00154900"/>
    <w:rsid w:val="00154930"/>
    <w:rsid w:val="00154D09"/>
    <w:rsid w:val="001552A0"/>
    <w:rsid w:val="0015578B"/>
    <w:rsid w:val="001564EF"/>
    <w:rsid w:val="00161D2F"/>
    <w:rsid w:val="00161E3D"/>
    <w:rsid w:val="00162DB7"/>
    <w:rsid w:val="00163069"/>
    <w:rsid w:val="001632C5"/>
    <w:rsid w:val="00164B45"/>
    <w:rsid w:val="00164F3B"/>
    <w:rsid w:val="0016720D"/>
    <w:rsid w:val="00167AC3"/>
    <w:rsid w:val="00170C29"/>
    <w:rsid w:val="00170CED"/>
    <w:rsid w:val="00170ED4"/>
    <w:rsid w:val="00171103"/>
    <w:rsid w:val="00171AB9"/>
    <w:rsid w:val="00171D15"/>
    <w:rsid w:val="00173C78"/>
    <w:rsid w:val="00174171"/>
    <w:rsid w:val="00174A7F"/>
    <w:rsid w:val="001764C0"/>
    <w:rsid w:val="00177CB5"/>
    <w:rsid w:val="00177F6F"/>
    <w:rsid w:val="00181715"/>
    <w:rsid w:val="00181E22"/>
    <w:rsid w:val="00182C71"/>
    <w:rsid w:val="00184097"/>
    <w:rsid w:val="00185B29"/>
    <w:rsid w:val="00186140"/>
    <w:rsid w:val="00186805"/>
    <w:rsid w:val="00187262"/>
    <w:rsid w:val="001872B3"/>
    <w:rsid w:val="0018756D"/>
    <w:rsid w:val="00190110"/>
    <w:rsid w:val="001905D0"/>
    <w:rsid w:val="00190965"/>
    <w:rsid w:val="00191575"/>
    <w:rsid w:val="00191E26"/>
    <w:rsid w:val="00192912"/>
    <w:rsid w:val="0019471A"/>
    <w:rsid w:val="00195045"/>
    <w:rsid w:val="00197231"/>
    <w:rsid w:val="0019799B"/>
    <w:rsid w:val="001A02C7"/>
    <w:rsid w:val="001A1131"/>
    <w:rsid w:val="001A1773"/>
    <w:rsid w:val="001A17C9"/>
    <w:rsid w:val="001A3639"/>
    <w:rsid w:val="001A4791"/>
    <w:rsid w:val="001A5754"/>
    <w:rsid w:val="001A5CB4"/>
    <w:rsid w:val="001A5F6F"/>
    <w:rsid w:val="001A65B1"/>
    <w:rsid w:val="001A6DD2"/>
    <w:rsid w:val="001B02E1"/>
    <w:rsid w:val="001B071A"/>
    <w:rsid w:val="001B0920"/>
    <w:rsid w:val="001B13AC"/>
    <w:rsid w:val="001B329B"/>
    <w:rsid w:val="001B36DB"/>
    <w:rsid w:val="001B40B3"/>
    <w:rsid w:val="001C050A"/>
    <w:rsid w:val="001C126D"/>
    <w:rsid w:val="001C332C"/>
    <w:rsid w:val="001C4A42"/>
    <w:rsid w:val="001C6215"/>
    <w:rsid w:val="001C6303"/>
    <w:rsid w:val="001C7575"/>
    <w:rsid w:val="001D0842"/>
    <w:rsid w:val="001D1160"/>
    <w:rsid w:val="001D25A0"/>
    <w:rsid w:val="001D3C24"/>
    <w:rsid w:val="001D3CC5"/>
    <w:rsid w:val="001D413E"/>
    <w:rsid w:val="001D5CB4"/>
    <w:rsid w:val="001D6652"/>
    <w:rsid w:val="001D74C5"/>
    <w:rsid w:val="001E0268"/>
    <w:rsid w:val="001E1D95"/>
    <w:rsid w:val="001E5D53"/>
    <w:rsid w:val="001E79C1"/>
    <w:rsid w:val="001E7AD7"/>
    <w:rsid w:val="001E7FA4"/>
    <w:rsid w:val="001F0174"/>
    <w:rsid w:val="001F0F7A"/>
    <w:rsid w:val="001F2273"/>
    <w:rsid w:val="001F40F6"/>
    <w:rsid w:val="001F547D"/>
    <w:rsid w:val="002004FF"/>
    <w:rsid w:val="00200E2D"/>
    <w:rsid w:val="00201320"/>
    <w:rsid w:val="00201412"/>
    <w:rsid w:val="00201FA1"/>
    <w:rsid w:val="0020259D"/>
    <w:rsid w:val="00203513"/>
    <w:rsid w:val="002035C3"/>
    <w:rsid w:val="00203A27"/>
    <w:rsid w:val="002049C5"/>
    <w:rsid w:val="00205A9B"/>
    <w:rsid w:val="00205E31"/>
    <w:rsid w:val="00207E9E"/>
    <w:rsid w:val="00210CE3"/>
    <w:rsid w:val="00212426"/>
    <w:rsid w:val="00212FD1"/>
    <w:rsid w:val="00214749"/>
    <w:rsid w:val="002148B7"/>
    <w:rsid w:val="00214E3F"/>
    <w:rsid w:val="002157DB"/>
    <w:rsid w:val="00215D2C"/>
    <w:rsid w:val="00220996"/>
    <w:rsid w:val="00221EFE"/>
    <w:rsid w:val="00225841"/>
    <w:rsid w:val="00225C27"/>
    <w:rsid w:val="0022617D"/>
    <w:rsid w:val="00231947"/>
    <w:rsid w:val="00231ADD"/>
    <w:rsid w:val="0023238A"/>
    <w:rsid w:val="00233A61"/>
    <w:rsid w:val="002341A7"/>
    <w:rsid w:val="002341D9"/>
    <w:rsid w:val="00234D6D"/>
    <w:rsid w:val="00235041"/>
    <w:rsid w:val="0023504A"/>
    <w:rsid w:val="002350C7"/>
    <w:rsid w:val="00236D47"/>
    <w:rsid w:val="00236E7E"/>
    <w:rsid w:val="00240181"/>
    <w:rsid w:val="0024072E"/>
    <w:rsid w:val="00240878"/>
    <w:rsid w:val="002409E2"/>
    <w:rsid w:val="00242375"/>
    <w:rsid w:val="002430E4"/>
    <w:rsid w:val="0024385E"/>
    <w:rsid w:val="00243958"/>
    <w:rsid w:val="00243FD0"/>
    <w:rsid w:val="0024456F"/>
    <w:rsid w:val="00244FE1"/>
    <w:rsid w:val="002450CC"/>
    <w:rsid w:val="00245CF8"/>
    <w:rsid w:val="00245FC9"/>
    <w:rsid w:val="00247478"/>
    <w:rsid w:val="00247FFB"/>
    <w:rsid w:val="00251B86"/>
    <w:rsid w:val="00252896"/>
    <w:rsid w:val="00252F62"/>
    <w:rsid w:val="00255236"/>
    <w:rsid w:val="0025636B"/>
    <w:rsid w:val="002567B0"/>
    <w:rsid w:val="0025716E"/>
    <w:rsid w:val="00261BBB"/>
    <w:rsid w:val="00262116"/>
    <w:rsid w:val="00263D22"/>
    <w:rsid w:val="002657F2"/>
    <w:rsid w:val="00265A7D"/>
    <w:rsid w:val="00266E86"/>
    <w:rsid w:val="00270CFA"/>
    <w:rsid w:val="00270D44"/>
    <w:rsid w:val="00273340"/>
    <w:rsid w:val="00273891"/>
    <w:rsid w:val="00273A8D"/>
    <w:rsid w:val="00273E0A"/>
    <w:rsid w:val="0027544E"/>
    <w:rsid w:val="00277C9B"/>
    <w:rsid w:val="00280206"/>
    <w:rsid w:val="0028029E"/>
    <w:rsid w:val="00281919"/>
    <w:rsid w:val="00282003"/>
    <w:rsid w:val="00282305"/>
    <w:rsid w:val="00282F2E"/>
    <w:rsid w:val="00283137"/>
    <w:rsid w:val="002851BB"/>
    <w:rsid w:val="00287F4E"/>
    <w:rsid w:val="002903AE"/>
    <w:rsid w:val="00290E61"/>
    <w:rsid w:val="00292085"/>
    <w:rsid w:val="00293B56"/>
    <w:rsid w:val="0029576E"/>
    <w:rsid w:val="002958CB"/>
    <w:rsid w:val="00295DDF"/>
    <w:rsid w:val="002969C8"/>
    <w:rsid w:val="002979A1"/>
    <w:rsid w:val="002A1FB8"/>
    <w:rsid w:val="002A2769"/>
    <w:rsid w:val="002A2CD1"/>
    <w:rsid w:val="002A3C07"/>
    <w:rsid w:val="002A3F80"/>
    <w:rsid w:val="002A54E1"/>
    <w:rsid w:val="002A6140"/>
    <w:rsid w:val="002A6B1A"/>
    <w:rsid w:val="002A6EED"/>
    <w:rsid w:val="002B0E98"/>
    <w:rsid w:val="002B12DC"/>
    <w:rsid w:val="002B1882"/>
    <w:rsid w:val="002B1DA8"/>
    <w:rsid w:val="002B232C"/>
    <w:rsid w:val="002B3773"/>
    <w:rsid w:val="002B3FA4"/>
    <w:rsid w:val="002B4657"/>
    <w:rsid w:val="002B4766"/>
    <w:rsid w:val="002B4B97"/>
    <w:rsid w:val="002B57B3"/>
    <w:rsid w:val="002B5A47"/>
    <w:rsid w:val="002B6424"/>
    <w:rsid w:val="002B759E"/>
    <w:rsid w:val="002C1603"/>
    <w:rsid w:val="002C1AC3"/>
    <w:rsid w:val="002C1CD3"/>
    <w:rsid w:val="002C2151"/>
    <w:rsid w:val="002C216E"/>
    <w:rsid w:val="002C31E8"/>
    <w:rsid w:val="002C349D"/>
    <w:rsid w:val="002C3D25"/>
    <w:rsid w:val="002C4D36"/>
    <w:rsid w:val="002C56A8"/>
    <w:rsid w:val="002C615C"/>
    <w:rsid w:val="002C70DD"/>
    <w:rsid w:val="002C72A8"/>
    <w:rsid w:val="002D1E60"/>
    <w:rsid w:val="002D25E3"/>
    <w:rsid w:val="002D29F1"/>
    <w:rsid w:val="002D3EDF"/>
    <w:rsid w:val="002D51DA"/>
    <w:rsid w:val="002D5A25"/>
    <w:rsid w:val="002E09C5"/>
    <w:rsid w:val="002E199D"/>
    <w:rsid w:val="002E1DEA"/>
    <w:rsid w:val="002E296E"/>
    <w:rsid w:val="002E378C"/>
    <w:rsid w:val="002E3C7B"/>
    <w:rsid w:val="002E454E"/>
    <w:rsid w:val="002E493C"/>
    <w:rsid w:val="002E4B5D"/>
    <w:rsid w:val="002E5A6F"/>
    <w:rsid w:val="002E69FA"/>
    <w:rsid w:val="002E7297"/>
    <w:rsid w:val="002E74A7"/>
    <w:rsid w:val="002F0C98"/>
    <w:rsid w:val="002F1958"/>
    <w:rsid w:val="002F1B08"/>
    <w:rsid w:val="002F2A53"/>
    <w:rsid w:val="002F385E"/>
    <w:rsid w:val="002F4DD6"/>
    <w:rsid w:val="00305E0B"/>
    <w:rsid w:val="00306130"/>
    <w:rsid w:val="0030679B"/>
    <w:rsid w:val="00306BB2"/>
    <w:rsid w:val="00307FF6"/>
    <w:rsid w:val="00312669"/>
    <w:rsid w:val="00314020"/>
    <w:rsid w:val="00314F07"/>
    <w:rsid w:val="00315229"/>
    <w:rsid w:val="0031600F"/>
    <w:rsid w:val="003169B9"/>
    <w:rsid w:val="003203E8"/>
    <w:rsid w:val="00320D61"/>
    <w:rsid w:val="00322010"/>
    <w:rsid w:val="0032276A"/>
    <w:rsid w:val="00322916"/>
    <w:rsid w:val="00324952"/>
    <w:rsid w:val="003256D3"/>
    <w:rsid w:val="00325AAD"/>
    <w:rsid w:val="00325F4F"/>
    <w:rsid w:val="003265E2"/>
    <w:rsid w:val="00326DA0"/>
    <w:rsid w:val="00331165"/>
    <w:rsid w:val="0033209A"/>
    <w:rsid w:val="00332252"/>
    <w:rsid w:val="0033338F"/>
    <w:rsid w:val="00336D79"/>
    <w:rsid w:val="00340269"/>
    <w:rsid w:val="00340EE3"/>
    <w:rsid w:val="00341AF8"/>
    <w:rsid w:val="003424B8"/>
    <w:rsid w:val="0034333F"/>
    <w:rsid w:val="0034347C"/>
    <w:rsid w:val="00344D2A"/>
    <w:rsid w:val="003458C2"/>
    <w:rsid w:val="0034669F"/>
    <w:rsid w:val="00347C9C"/>
    <w:rsid w:val="00350B18"/>
    <w:rsid w:val="00351423"/>
    <w:rsid w:val="003524A9"/>
    <w:rsid w:val="00353CED"/>
    <w:rsid w:val="00355D0C"/>
    <w:rsid w:val="00356EBD"/>
    <w:rsid w:val="00357185"/>
    <w:rsid w:val="00357716"/>
    <w:rsid w:val="00357F23"/>
    <w:rsid w:val="00361644"/>
    <w:rsid w:val="00362A36"/>
    <w:rsid w:val="00365A57"/>
    <w:rsid w:val="003705AA"/>
    <w:rsid w:val="00370C80"/>
    <w:rsid w:val="00371133"/>
    <w:rsid w:val="003713D8"/>
    <w:rsid w:val="00372A34"/>
    <w:rsid w:val="00373A24"/>
    <w:rsid w:val="003746ED"/>
    <w:rsid w:val="00374AB5"/>
    <w:rsid w:val="00377C34"/>
    <w:rsid w:val="003806E7"/>
    <w:rsid w:val="00381080"/>
    <w:rsid w:val="0038397A"/>
    <w:rsid w:val="00385AD9"/>
    <w:rsid w:val="003867FC"/>
    <w:rsid w:val="00386D3A"/>
    <w:rsid w:val="00387D3A"/>
    <w:rsid w:val="003908FF"/>
    <w:rsid w:val="00391E62"/>
    <w:rsid w:val="003927EF"/>
    <w:rsid w:val="00392826"/>
    <w:rsid w:val="00392E47"/>
    <w:rsid w:val="003A01FD"/>
    <w:rsid w:val="003A06C8"/>
    <w:rsid w:val="003A1B05"/>
    <w:rsid w:val="003A28D6"/>
    <w:rsid w:val="003A48E5"/>
    <w:rsid w:val="003A542D"/>
    <w:rsid w:val="003A543E"/>
    <w:rsid w:val="003A5E91"/>
    <w:rsid w:val="003A73F9"/>
    <w:rsid w:val="003A74CB"/>
    <w:rsid w:val="003B0642"/>
    <w:rsid w:val="003B0AF7"/>
    <w:rsid w:val="003B0C7B"/>
    <w:rsid w:val="003B1F91"/>
    <w:rsid w:val="003B24A2"/>
    <w:rsid w:val="003B25BA"/>
    <w:rsid w:val="003B2D74"/>
    <w:rsid w:val="003B3A24"/>
    <w:rsid w:val="003B41E3"/>
    <w:rsid w:val="003B5243"/>
    <w:rsid w:val="003B5742"/>
    <w:rsid w:val="003B60FE"/>
    <w:rsid w:val="003B72C1"/>
    <w:rsid w:val="003C1180"/>
    <w:rsid w:val="003C1E25"/>
    <w:rsid w:val="003C328B"/>
    <w:rsid w:val="003C3881"/>
    <w:rsid w:val="003C419A"/>
    <w:rsid w:val="003C52F4"/>
    <w:rsid w:val="003C6654"/>
    <w:rsid w:val="003C73AA"/>
    <w:rsid w:val="003C758D"/>
    <w:rsid w:val="003C762D"/>
    <w:rsid w:val="003D01CA"/>
    <w:rsid w:val="003D2238"/>
    <w:rsid w:val="003D27FA"/>
    <w:rsid w:val="003D4430"/>
    <w:rsid w:val="003D4A11"/>
    <w:rsid w:val="003D63FD"/>
    <w:rsid w:val="003D72E3"/>
    <w:rsid w:val="003D7B76"/>
    <w:rsid w:val="003E1B3F"/>
    <w:rsid w:val="003E3FC4"/>
    <w:rsid w:val="003E4528"/>
    <w:rsid w:val="003E6C38"/>
    <w:rsid w:val="003E73FF"/>
    <w:rsid w:val="003E7456"/>
    <w:rsid w:val="003F0D19"/>
    <w:rsid w:val="003F21E2"/>
    <w:rsid w:val="003F2923"/>
    <w:rsid w:val="003F3AEB"/>
    <w:rsid w:val="003F4038"/>
    <w:rsid w:val="003F4B74"/>
    <w:rsid w:val="003F508D"/>
    <w:rsid w:val="003F5BBA"/>
    <w:rsid w:val="003F7391"/>
    <w:rsid w:val="003F7B21"/>
    <w:rsid w:val="00400156"/>
    <w:rsid w:val="00400EE7"/>
    <w:rsid w:val="0040115C"/>
    <w:rsid w:val="004033BE"/>
    <w:rsid w:val="00403966"/>
    <w:rsid w:val="004047F9"/>
    <w:rsid w:val="004059F3"/>
    <w:rsid w:val="00406278"/>
    <w:rsid w:val="004068D7"/>
    <w:rsid w:val="004106FD"/>
    <w:rsid w:val="004113C1"/>
    <w:rsid w:val="00411551"/>
    <w:rsid w:val="00411DE5"/>
    <w:rsid w:val="0041374C"/>
    <w:rsid w:val="00415E1C"/>
    <w:rsid w:val="00415E70"/>
    <w:rsid w:val="00415FAA"/>
    <w:rsid w:val="004168C8"/>
    <w:rsid w:val="00420255"/>
    <w:rsid w:val="00421F03"/>
    <w:rsid w:val="004222DC"/>
    <w:rsid w:val="00425E4B"/>
    <w:rsid w:val="00425EF5"/>
    <w:rsid w:val="00427098"/>
    <w:rsid w:val="00427D76"/>
    <w:rsid w:val="004310DF"/>
    <w:rsid w:val="00433D07"/>
    <w:rsid w:val="00434AFD"/>
    <w:rsid w:val="00434F0A"/>
    <w:rsid w:val="00435D4F"/>
    <w:rsid w:val="004370E7"/>
    <w:rsid w:val="00437670"/>
    <w:rsid w:val="00440B01"/>
    <w:rsid w:val="00441F03"/>
    <w:rsid w:val="00442CBA"/>
    <w:rsid w:val="00445EF5"/>
    <w:rsid w:val="00446C46"/>
    <w:rsid w:val="00446E87"/>
    <w:rsid w:val="004478F4"/>
    <w:rsid w:val="00447CEF"/>
    <w:rsid w:val="0045350C"/>
    <w:rsid w:val="00453627"/>
    <w:rsid w:val="00454644"/>
    <w:rsid w:val="00455B86"/>
    <w:rsid w:val="004564E3"/>
    <w:rsid w:val="00456A72"/>
    <w:rsid w:val="00456BD1"/>
    <w:rsid w:val="00456D2E"/>
    <w:rsid w:val="004570A0"/>
    <w:rsid w:val="00457E77"/>
    <w:rsid w:val="004600EE"/>
    <w:rsid w:val="00460189"/>
    <w:rsid w:val="00460557"/>
    <w:rsid w:val="00461433"/>
    <w:rsid w:val="00461466"/>
    <w:rsid w:val="00461975"/>
    <w:rsid w:val="00465338"/>
    <w:rsid w:val="004653E7"/>
    <w:rsid w:val="00465C29"/>
    <w:rsid w:val="0046672D"/>
    <w:rsid w:val="004667E7"/>
    <w:rsid w:val="00466C7E"/>
    <w:rsid w:val="0047007D"/>
    <w:rsid w:val="004702A3"/>
    <w:rsid w:val="004702F4"/>
    <w:rsid w:val="004726B6"/>
    <w:rsid w:val="00473991"/>
    <w:rsid w:val="00475012"/>
    <w:rsid w:val="00476B3D"/>
    <w:rsid w:val="004779BF"/>
    <w:rsid w:val="00477BF3"/>
    <w:rsid w:val="00480B30"/>
    <w:rsid w:val="00480CAA"/>
    <w:rsid w:val="00481F9F"/>
    <w:rsid w:val="00490438"/>
    <w:rsid w:val="00490E8F"/>
    <w:rsid w:val="004914F1"/>
    <w:rsid w:val="00492CD4"/>
    <w:rsid w:val="00493323"/>
    <w:rsid w:val="004944BA"/>
    <w:rsid w:val="0049456B"/>
    <w:rsid w:val="0049477A"/>
    <w:rsid w:val="004957AB"/>
    <w:rsid w:val="00495C4C"/>
    <w:rsid w:val="00496932"/>
    <w:rsid w:val="00496E91"/>
    <w:rsid w:val="004973CF"/>
    <w:rsid w:val="0049767A"/>
    <w:rsid w:val="004A0A5B"/>
    <w:rsid w:val="004A17D0"/>
    <w:rsid w:val="004A2569"/>
    <w:rsid w:val="004A4AFD"/>
    <w:rsid w:val="004A4B0E"/>
    <w:rsid w:val="004A585D"/>
    <w:rsid w:val="004A64B2"/>
    <w:rsid w:val="004A65C4"/>
    <w:rsid w:val="004A67F4"/>
    <w:rsid w:val="004A7592"/>
    <w:rsid w:val="004B0616"/>
    <w:rsid w:val="004B0CD6"/>
    <w:rsid w:val="004B15F7"/>
    <w:rsid w:val="004B2926"/>
    <w:rsid w:val="004B4422"/>
    <w:rsid w:val="004B498A"/>
    <w:rsid w:val="004B711D"/>
    <w:rsid w:val="004B7316"/>
    <w:rsid w:val="004B7DE0"/>
    <w:rsid w:val="004C04E3"/>
    <w:rsid w:val="004C0860"/>
    <w:rsid w:val="004C09A8"/>
    <w:rsid w:val="004C1265"/>
    <w:rsid w:val="004C1A7C"/>
    <w:rsid w:val="004C1BF1"/>
    <w:rsid w:val="004C1E95"/>
    <w:rsid w:val="004C1ED1"/>
    <w:rsid w:val="004C44A8"/>
    <w:rsid w:val="004C4C55"/>
    <w:rsid w:val="004C4E87"/>
    <w:rsid w:val="004C60DC"/>
    <w:rsid w:val="004D26EC"/>
    <w:rsid w:val="004D2F97"/>
    <w:rsid w:val="004D35FE"/>
    <w:rsid w:val="004D56AD"/>
    <w:rsid w:val="004D6AC3"/>
    <w:rsid w:val="004D77C7"/>
    <w:rsid w:val="004D7CFF"/>
    <w:rsid w:val="004E0707"/>
    <w:rsid w:val="004E0752"/>
    <w:rsid w:val="004E0FB5"/>
    <w:rsid w:val="004E213D"/>
    <w:rsid w:val="004E2A2D"/>
    <w:rsid w:val="004E4182"/>
    <w:rsid w:val="004E4B24"/>
    <w:rsid w:val="004E4B73"/>
    <w:rsid w:val="004E4BEC"/>
    <w:rsid w:val="004E4C13"/>
    <w:rsid w:val="004E4F7B"/>
    <w:rsid w:val="004E5CB7"/>
    <w:rsid w:val="004E7491"/>
    <w:rsid w:val="004E7719"/>
    <w:rsid w:val="004F195F"/>
    <w:rsid w:val="004F2233"/>
    <w:rsid w:val="004F35D1"/>
    <w:rsid w:val="004F407E"/>
    <w:rsid w:val="004F4141"/>
    <w:rsid w:val="004F4FCA"/>
    <w:rsid w:val="004F63C3"/>
    <w:rsid w:val="004F7D6C"/>
    <w:rsid w:val="00501F8D"/>
    <w:rsid w:val="005031E3"/>
    <w:rsid w:val="0050366E"/>
    <w:rsid w:val="005040A6"/>
    <w:rsid w:val="00504288"/>
    <w:rsid w:val="0050588E"/>
    <w:rsid w:val="005103AF"/>
    <w:rsid w:val="005112CA"/>
    <w:rsid w:val="00511ABA"/>
    <w:rsid w:val="0051272F"/>
    <w:rsid w:val="00512914"/>
    <w:rsid w:val="00513507"/>
    <w:rsid w:val="00514092"/>
    <w:rsid w:val="005140B1"/>
    <w:rsid w:val="00514878"/>
    <w:rsid w:val="005155AC"/>
    <w:rsid w:val="00517B0F"/>
    <w:rsid w:val="00520AB5"/>
    <w:rsid w:val="00521379"/>
    <w:rsid w:val="00521D39"/>
    <w:rsid w:val="00523774"/>
    <w:rsid w:val="00523A07"/>
    <w:rsid w:val="005240CA"/>
    <w:rsid w:val="00524C0B"/>
    <w:rsid w:val="00525B13"/>
    <w:rsid w:val="00525F5B"/>
    <w:rsid w:val="005264AC"/>
    <w:rsid w:val="00531BF2"/>
    <w:rsid w:val="005326B9"/>
    <w:rsid w:val="00532CFB"/>
    <w:rsid w:val="00533273"/>
    <w:rsid w:val="00533478"/>
    <w:rsid w:val="00533D8F"/>
    <w:rsid w:val="00534E10"/>
    <w:rsid w:val="00535D7E"/>
    <w:rsid w:val="00536182"/>
    <w:rsid w:val="00536A60"/>
    <w:rsid w:val="00537149"/>
    <w:rsid w:val="0053771C"/>
    <w:rsid w:val="005406D0"/>
    <w:rsid w:val="00541FF4"/>
    <w:rsid w:val="00542A00"/>
    <w:rsid w:val="005438CB"/>
    <w:rsid w:val="00544A0B"/>
    <w:rsid w:val="00544AB6"/>
    <w:rsid w:val="00544C3F"/>
    <w:rsid w:val="00545063"/>
    <w:rsid w:val="00546697"/>
    <w:rsid w:val="00546AA2"/>
    <w:rsid w:val="00547081"/>
    <w:rsid w:val="0054714A"/>
    <w:rsid w:val="00550E42"/>
    <w:rsid w:val="00552FD1"/>
    <w:rsid w:val="00553FE2"/>
    <w:rsid w:val="00555347"/>
    <w:rsid w:val="0055585D"/>
    <w:rsid w:val="00555E17"/>
    <w:rsid w:val="005563B4"/>
    <w:rsid w:val="005579A0"/>
    <w:rsid w:val="00557E6D"/>
    <w:rsid w:val="005601C8"/>
    <w:rsid w:val="00561A00"/>
    <w:rsid w:val="0056209F"/>
    <w:rsid w:val="00562942"/>
    <w:rsid w:val="00564A22"/>
    <w:rsid w:val="00564A3A"/>
    <w:rsid w:val="00564CE4"/>
    <w:rsid w:val="00566F90"/>
    <w:rsid w:val="0056772E"/>
    <w:rsid w:val="005716CB"/>
    <w:rsid w:val="005732F7"/>
    <w:rsid w:val="005733F4"/>
    <w:rsid w:val="005750D5"/>
    <w:rsid w:val="0057513C"/>
    <w:rsid w:val="00576A6C"/>
    <w:rsid w:val="005779FD"/>
    <w:rsid w:val="00580652"/>
    <w:rsid w:val="00581306"/>
    <w:rsid w:val="00586E1B"/>
    <w:rsid w:val="0058722C"/>
    <w:rsid w:val="005906A3"/>
    <w:rsid w:val="005914D2"/>
    <w:rsid w:val="00592B58"/>
    <w:rsid w:val="00593656"/>
    <w:rsid w:val="00593D69"/>
    <w:rsid w:val="00594084"/>
    <w:rsid w:val="005946EE"/>
    <w:rsid w:val="00595320"/>
    <w:rsid w:val="00595360"/>
    <w:rsid w:val="005971B3"/>
    <w:rsid w:val="005972D5"/>
    <w:rsid w:val="005A2507"/>
    <w:rsid w:val="005A26CA"/>
    <w:rsid w:val="005A2A7E"/>
    <w:rsid w:val="005A2AA0"/>
    <w:rsid w:val="005A3A82"/>
    <w:rsid w:val="005A4D0C"/>
    <w:rsid w:val="005A5430"/>
    <w:rsid w:val="005A78AC"/>
    <w:rsid w:val="005B1855"/>
    <w:rsid w:val="005B241D"/>
    <w:rsid w:val="005B401F"/>
    <w:rsid w:val="005B45D4"/>
    <w:rsid w:val="005B4BFC"/>
    <w:rsid w:val="005B7061"/>
    <w:rsid w:val="005B7532"/>
    <w:rsid w:val="005B7698"/>
    <w:rsid w:val="005C008D"/>
    <w:rsid w:val="005C13EB"/>
    <w:rsid w:val="005C14B2"/>
    <w:rsid w:val="005C3681"/>
    <w:rsid w:val="005C425F"/>
    <w:rsid w:val="005C7075"/>
    <w:rsid w:val="005C748A"/>
    <w:rsid w:val="005C7F4D"/>
    <w:rsid w:val="005D0636"/>
    <w:rsid w:val="005D1626"/>
    <w:rsid w:val="005D1CB6"/>
    <w:rsid w:val="005D2CD5"/>
    <w:rsid w:val="005D3A17"/>
    <w:rsid w:val="005D3C2E"/>
    <w:rsid w:val="005D4661"/>
    <w:rsid w:val="005D6208"/>
    <w:rsid w:val="005D6F65"/>
    <w:rsid w:val="005D72B9"/>
    <w:rsid w:val="005D7F80"/>
    <w:rsid w:val="005E137F"/>
    <w:rsid w:val="005E2063"/>
    <w:rsid w:val="005E22DB"/>
    <w:rsid w:val="005E28DD"/>
    <w:rsid w:val="005E2AE5"/>
    <w:rsid w:val="005E39CC"/>
    <w:rsid w:val="005E3AA7"/>
    <w:rsid w:val="005E46D7"/>
    <w:rsid w:val="005E52B3"/>
    <w:rsid w:val="005E585D"/>
    <w:rsid w:val="005E7682"/>
    <w:rsid w:val="005F1043"/>
    <w:rsid w:val="005F1BB2"/>
    <w:rsid w:val="005F1D94"/>
    <w:rsid w:val="005F5B7E"/>
    <w:rsid w:val="00601409"/>
    <w:rsid w:val="006023E3"/>
    <w:rsid w:val="00602A33"/>
    <w:rsid w:val="006035BD"/>
    <w:rsid w:val="00603E7E"/>
    <w:rsid w:val="006055DA"/>
    <w:rsid w:val="00610EDC"/>
    <w:rsid w:val="00611090"/>
    <w:rsid w:val="00611662"/>
    <w:rsid w:val="00613F16"/>
    <w:rsid w:val="00613FF8"/>
    <w:rsid w:val="0061480C"/>
    <w:rsid w:val="006149A7"/>
    <w:rsid w:val="00616F73"/>
    <w:rsid w:val="00617228"/>
    <w:rsid w:val="006178B5"/>
    <w:rsid w:val="00617CFC"/>
    <w:rsid w:val="0062028C"/>
    <w:rsid w:val="006205D6"/>
    <w:rsid w:val="00620720"/>
    <w:rsid w:val="00620F89"/>
    <w:rsid w:val="00621D2F"/>
    <w:rsid w:val="00621FF7"/>
    <w:rsid w:val="00622984"/>
    <w:rsid w:val="00623577"/>
    <w:rsid w:val="00623CF0"/>
    <w:rsid w:val="00623CFD"/>
    <w:rsid w:val="00623F9D"/>
    <w:rsid w:val="006254A6"/>
    <w:rsid w:val="00625B58"/>
    <w:rsid w:val="0062631A"/>
    <w:rsid w:val="00626589"/>
    <w:rsid w:val="006278CA"/>
    <w:rsid w:val="0063004B"/>
    <w:rsid w:val="00630430"/>
    <w:rsid w:val="006318B6"/>
    <w:rsid w:val="00632293"/>
    <w:rsid w:val="006335F8"/>
    <w:rsid w:val="006338FC"/>
    <w:rsid w:val="00634CE0"/>
    <w:rsid w:val="00635D6F"/>
    <w:rsid w:val="00636491"/>
    <w:rsid w:val="00636881"/>
    <w:rsid w:val="006377FD"/>
    <w:rsid w:val="006379E7"/>
    <w:rsid w:val="00640447"/>
    <w:rsid w:val="006404F0"/>
    <w:rsid w:val="00640ABA"/>
    <w:rsid w:val="00640BA1"/>
    <w:rsid w:val="00640D4E"/>
    <w:rsid w:val="00641310"/>
    <w:rsid w:val="00641CA0"/>
    <w:rsid w:val="006420FF"/>
    <w:rsid w:val="00643804"/>
    <w:rsid w:val="0064385D"/>
    <w:rsid w:val="00643EC2"/>
    <w:rsid w:val="00646165"/>
    <w:rsid w:val="00647268"/>
    <w:rsid w:val="00650C73"/>
    <w:rsid w:val="00650CE7"/>
    <w:rsid w:val="00651E03"/>
    <w:rsid w:val="006521B4"/>
    <w:rsid w:val="00653AB2"/>
    <w:rsid w:val="00653C31"/>
    <w:rsid w:val="0065460F"/>
    <w:rsid w:val="00654712"/>
    <w:rsid w:val="00655004"/>
    <w:rsid w:val="00656021"/>
    <w:rsid w:val="006607D9"/>
    <w:rsid w:val="00662F0C"/>
    <w:rsid w:val="006636FF"/>
    <w:rsid w:val="00664449"/>
    <w:rsid w:val="00665DFE"/>
    <w:rsid w:val="00667ABD"/>
    <w:rsid w:val="00670425"/>
    <w:rsid w:val="00670941"/>
    <w:rsid w:val="00671CF1"/>
    <w:rsid w:val="00672CD1"/>
    <w:rsid w:val="00676345"/>
    <w:rsid w:val="00676B81"/>
    <w:rsid w:val="00676E78"/>
    <w:rsid w:val="006806DF"/>
    <w:rsid w:val="00682BB2"/>
    <w:rsid w:val="00683498"/>
    <w:rsid w:val="0068404B"/>
    <w:rsid w:val="00684971"/>
    <w:rsid w:val="00684B05"/>
    <w:rsid w:val="0068733B"/>
    <w:rsid w:val="006914D9"/>
    <w:rsid w:val="0069189C"/>
    <w:rsid w:val="00692367"/>
    <w:rsid w:val="00692461"/>
    <w:rsid w:val="00693776"/>
    <w:rsid w:val="00693E8B"/>
    <w:rsid w:val="00694663"/>
    <w:rsid w:val="0069496A"/>
    <w:rsid w:val="00694AF8"/>
    <w:rsid w:val="00694DE7"/>
    <w:rsid w:val="006A0185"/>
    <w:rsid w:val="006A035B"/>
    <w:rsid w:val="006A09BE"/>
    <w:rsid w:val="006A0C21"/>
    <w:rsid w:val="006A1E2F"/>
    <w:rsid w:val="006A2C05"/>
    <w:rsid w:val="006A2C7B"/>
    <w:rsid w:val="006A2F95"/>
    <w:rsid w:val="006A4242"/>
    <w:rsid w:val="006A4B28"/>
    <w:rsid w:val="006A521D"/>
    <w:rsid w:val="006A5594"/>
    <w:rsid w:val="006A61DC"/>
    <w:rsid w:val="006A728F"/>
    <w:rsid w:val="006B04EB"/>
    <w:rsid w:val="006B1337"/>
    <w:rsid w:val="006B2DAC"/>
    <w:rsid w:val="006B2DE1"/>
    <w:rsid w:val="006B339E"/>
    <w:rsid w:val="006B5694"/>
    <w:rsid w:val="006B5939"/>
    <w:rsid w:val="006B5C1C"/>
    <w:rsid w:val="006B70EC"/>
    <w:rsid w:val="006C263D"/>
    <w:rsid w:val="006C2B74"/>
    <w:rsid w:val="006C55FC"/>
    <w:rsid w:val="006C6C03"/>
    <w:rsid w:val="006C6DAA"/>
    <w:rsid w:val="006C7B85"/>
    <w:rsid w:val="006D097A"/>
    <w:rsid w:val="006D0ADF"/>
    <w:rsid w:val="006D14D5"/>
    <w:rsid w:val="006D1A47"/>
    <w:rsid w:val="006D2653"/>
    <w:rsid w:val="006D3139"/>
    <w:rsid w:val="006D3FC6"/>
    <w:rsid w:val="006D40FA"/>
    <w:rsid w:val="006D4FC1"/>
    <w:rsid w:val="006D544D"/>
    <w:rsid w:val="006D60DE"/>
    <w:rsid w:val="006D74EA"/>
    <w:rsid w:val="006E3647"/>
    <w:rsid w:val="006E53AA"/>
    <w:rsid w:val="006E5728"/>
    <w:rsid w:val="006E589E"/>
    <w:rsid w:val="006E6131"/>
    <w:rsid w:val="006E6EC1"/>
    <w:rsid w:val="006F0078"/>
    <w:rsid w:val="006F1E0E"/>
    <w:rsid w:val="006F2045"/>
    <w:rsid w:val="006F235E"/>
    <w:rsid w:val="006F55BD"/>
    <w:rsid w:val="006F683B"/>
    <w:rsid w:val="006F6B9C"/>
    <w:rsid w:val="006F6D9F"/>
    <w:rsid w:val="006F70C5"/>
    <w:rsid w:val="00703217"/>
    <w:rsid w:val="007048C7"/>
    <w:rsid w:val="00706F6C"/>
    <w:rsid w:val="00707383"/>
    <w:rsid w:val="00710883"/>
    <w:rsid w:val="00710EC5"/>
    <w:rsid w:val="007127F0"/>
    <w:rsid w:val="0071337D"/>
    <w:rsid w:val="0071525E"/>
    <w:rsid w:val="00715460"/>
    <w:rsid w:val="0071597A"/>
    <w:rsid w:val="00716AC2"/>
    <w:rsid w:val="00721DF6"/>
    <w:rsid w:val="00722B3F"/>
    <w:rsid w:val="00726036"/>
    <w:rsid w:val="00726556"/>
    <w:rsid w:val="007301C0"/>
    <w:rsid w:val="00730430"/>
    <w:rsid w:val="00732EC2"/>
    <w:rsid w:val="0073417F"/>
    <w:rsid w:val="00734FB6"/>
    <w:rsid w:val="007351D2"/>
    <w:rsid w:val="007366AA"/>
    <w:rsid w:val="00737DED"/>
    <w:rsid w:val="00740169"/>
    <w:rsid w:val="00741007"/>
    <w:rsid w:val="00741103"/>
    <w:rsid w:val="00741854"/>
    <w:rsid w:val="0074201E"/>
    <w:rsid w:val="007423FB"/>
    <w:rsid w:val="00744120"/>
    <w:rsid w:val="007442A2"/>
    <w:rsid w:val="0074496F"/>
    <w:rsid w:val="0074596F"/>
    <w:rsid w:val="00745B61"/>
    <w:rsid w:val="007464AF"/>
    <w:rsid w:val="007476C2"/>
    <w:rsid w:val="007551E1"/>
    <w:rsid w:val="007559E5"/>
    <w:rsid w:val="00756473"/>
    <w:rsid w:val="0075651E"/>
    <w:rsid w:val="00756BAF"/>
    <w:rsid w:val="00757CA3"/>
    <w:rsid w:val="00760EAA"/>
    <w:rsid w:val="00760FE6"/>
    <w:rsid w:val="00763E08"/>
    <w:rsid w:val="00764263"/>
    <w:rsid w:val="0076485B"/>
    <w:rsid w:val="007678C0"/>
    <w:rsid w:val="00771D37"/>
    <w:rsid w:val="007744E5"/>
    <w:rsid w:val="00774CCF"/>
    <w:rsid w:val="00780B24"/>
    <w:rsid w:val="00780E85"/>
    <w:rsid w:val="00781217"/>
    <w:rsid w:val="00783131"/>
    <w:rsid w:val="007834B4"/>
    <w:rsid w:val="00784E0B"/>
    <w:rsid w:val="00784EBA"/>
    <w:rsid w:val="00785FBA"/>
    <w:rsid w:val="007866A9"/>
    <w:rsid w:val="00786E5F"/>
    <w:rsid w:val="007900C6"/>
    <w:rsid w:val="00790766"/>
    <w:rsid w:val="00791A00"/>
    <w:rsid w:val="00791BC8"/>
    <w:rsid w:val="00791D30"/>
    <w:rsid w:val="00792C7E"/>
    <w:rsid w:val="007951EA"/>
    <w:rsid w:val="007952DE"/>
    <w:rsid w:val="0079569E"/>
    <w:rsid w:val="007972CA"/>
    <w:rsid w:val="007A04C7"/>
    <w:rsid w:val="007A0D6C"/>
    <w:rsid w:val="007A2339"/>
    <w:rsid w:val="007A2BF2"/>
    <w:rsid w:val="007A3ABA"/>
    <w:rsid w:val="007A3BA9"/>
    <w:rsid w:val="007A50DA"/>
    <w:rsid w:val="007A5145"/>
    <w:rsid w:val="007A67EF"/>
    <w:rsid w:val="007B1BB2"/>
    <w:rsid w:val="007B1E47"/>
    <w:rsid w:val="007B428C"/>
    <w:rsid w:val="007B4645"/>
    <w:rsid w:val="007B4A9E"/>
    <w:rsid w:val="007B6292"/>
    <w:rsid w:val="007B65A3"/>
    <w:rsid w:val="007B70EE"/>
    <w:rsid w:val="007C0C56"/>
    <w:rsid w:val="007C1937"/>
    <w:rsid w:val="007C2B31"/>
    <w:rsid w:val="007C2C8F"/>
    <w:rsid w:val="007C2D35"/>
    <w:rsid w:val="007C34C2"/>
    <w:rsid w:val="007C4653"/>
    <w:rsid w:val="007C55F1"/>
    <w:rsid w:val="007C5EC9"/>
    <w:rsid w:val="007C7369"/>
    <w:rsid w:val="007C7CA9"/>
    <w:rsid w:val="007D0A08"/>
    <w:rsid w:val="007D0B33"/>
    <w:rsid w:val="007D12E0"/>
    <w:rsid w:val="007D1AB0"/>
    <w:rsid w:val="007D25E7"/>
    <w:rsid w:val="007D35E5"/>
    <w:rsid w:val="007D3C3B"/>
    <w:rsid w:val="007D3D78"/>
    <w:rsid w:val="007D44B2"/>
    <w:rsid w:val="007D4586"/>
    <w:rsid w:val="007D525B"/>
    <w:rsid w:val="007D630C"/>
    <w:rsid w:val="007D687E"/>
    <w:rsid w:val="007D6B98"/>
    <w:rsid w:val="007D7111"/>
    <w:rsid w:val="007D72E3"/>
    <w:rsid w:val="007D7A15"/>
    <w:rsid w:val="007E07CF"/>
    <w:rsid w:val="007E1335"/>
    <w:rsid w:val="007E2AD5"/>
    <w:rsid w:val="007E2F5B"/>
    <w:rsid w:val="007E300C"/>
    <w:rsid w:val="007E5EF2"/>
    <w:rsid w:val="007E6716"/>
    <w:rsid w:val="007E67A0"/>
    <w:rsid w:val="007E72C6"/>
    <w:rsid w:val="007E7991"/>
    <w:rsid w:val="007F0848"/>
    <w:rsid w:val="007F135D"/>
    <w:rsid w:val="007F1E87"/>
    <w:rsid w:val="007F478F"/>
    <w:rsid w:val="007F47A3"/>
    <w:rsid w:val="007F5252"/>
    <w:rsid w:val="007F6E50"/>
    <w:rsid w:val="007F753B"/>
    <w:rsid w:val="007F7B4E"/>
    <w:rsid w:val="007F7E77"/>
    <w:rsid w:val="00800126"/>
    <w:rsid w:val="00801A54"/>
    <w:rsid w:val="008038D5"/>
    <w:rsid w:val="00803EE8"/>
    <w:rsid w:val="0080431F"/>
    <w:rsid w:val="00804800"/>
    <w:rsid w:val="00805D44"/>
    <w:rsid w:val="008064C1"/>
    <w:rsid w:val="0081214C"/>
    <w:rsid w:val="008162B5"/>
    <w:rsid w:val="00816C58"/>
    <w:rsid w:val="008171E5"/>
    <w:rsid w:val="00820634"/>
    <w:rsid w:val="00822861"/>
    <w:rsid w:val="008228CB"/>
    <w:rsid w:val="00823E25"/>
    <w:rsid w:val="00823EE7"/>
    <w:rsid w:val="00824094"/>
    <w:rsid w:val="008258D9"/>
    <w:rsid w:val="00827866"/>
    <w:rsid w:val="0083056F"/>
    <w:rsid w:val="008322ED"/>
    <w:rsid w:val="00832520"/>
    <w:rsid w:val="00832ABE"/>
    <w:rsid w:val="00833844"/>
    <w:rsid w:val="008355D5"/>
    <w:rsid w:val="00836E11"/>
    <w:rsid w:val="008371EB"/>
    <w:rsid w:val="008376F4"/>
    <w:rsid w:val="008402A5"/>
    <w:rsid w:val="00840737"/>
    <w:rsid w:val="00840803"/>
    <w:rsid w:val="008408C0"/>
    <w:rsid w:val="00841233"/>
    <w:rsid w:val="0084146A"/>
    <w:rsid w:val="008457C1"/>
    <w:rsid w:val="008468C1"/>
    <w:rsid w:val="00850197"/>
    <w:rsid w:val="0085264D"/>
    <w:rsid w:val="0085677F"/>
    <w:rsid w:val="00856F06"/>
    <w:rsid w:val="00857178"/>
    <w:rsid w:val="008575CD"/>
    <w:rsid w:val="00860FB8"/>
    <w:rsid w:val="00863306"/>
    <w:rsid w:val="008647DD"/>
    <w:rsid w:val="00864EB9"/>
    <w:rsid w:val="00864ED7"/>
    <w:rsid w:val="008659D2"/>
    <w:rsid w:val="0086729E"/>
    <w:rsid w:val="0086734C"/>
    <w:rsid w:val="00870088"/>
    <w:rsid w:val="00870714"/>
    <w:rsid w:val="0087103E"/>
    <w:rsid w:val="00871298"/>
    <w:rsid w:val="00871BC5"/>
    <w:rsid w:val="00871C04"/>
    <w:rsid w:val="00873A3C"/>
    <w:rsid w:val="008754BA"/>
    <w:rsid w:val="00875978"/>
    <w:rsid w:val="0087650C"/>
    <w:rsid w:val="00876F16"/>
    <w:rsid w:val="0087705A"/>
    <w:rsid w:val="008773E9"/>
    <w:rsid w:val="00877C4C"/>
    <w:rsid w:val="00877D63"/>
    <w:rsid w:val="00880229"/>
    <w:rsid w:val="00881398"/>
    <w:rsid w:val="00883B2B"/>
    <w:rsid w:val="00884792"/>
    <w:rsid w:val="008856A3"/>
    <w:rsid w:val="00885B1E"/>
    <w:rsid w:val="00886A56"/>
    <w:rsid w:val="008879DE"/>
    <w:rsid w:val="008908BA"/>
    <w:rsid w:val="0089107F"/>
    <w:rsid w:val="008911F7"/>
    <w:rsid w:val="0089132D"/>
    <w:rsid w:val="00891565"/>
    <w:rsid w:val="0089329C"/>
    <w:rsid w:val="0089389B"/>
    <w:rsid w:val="0089426D"/>
    <w:rsid w:val="0089428E"/>
    <w:rsid w:val="008944F2"/>
    <w:rsid w:val="00896E74"/>
    <w:rsid w:val="0089714A"/>
    <w:rsid w:val="008974EA"/>
    <w:rsid w:val="008A0E95"/>
    <w:rsid w:val="008A13A6"/>
    <w:rsid w:val="008A4828"/>
    <w:rsid w:val="008A48C7"/>
    <w:rsid w:val="008A5208"/>
    <w:rsid w:val="008A5AB9"/>
    <w:rsid w:val="008A71AC"/>
    <w:rsid w:val="008B2860"/>
    <w:rsid w:val="008B2D5E"/>
    <w:rsid w:val="008B389C"/>
    <w:rsid w:val="008B3CAE"/>
    <w:rsid w:val="008B4F6B"/>
    <w:rsid w:val="008B55C9"/>
    <w:rsid w:val="008B59C2"/>
    <w:rsid w:val="008B616C"/>
    <w:rsid w:val="008B6DB7"/>
    <w:rsid w:val="008C0416"/>
    <w:rsid w:val="008C0919"/>
    <w:rsid w:val="008C141F"/>
    <w:rsid w:val="008C292D"/>
    <w:rsid w:val="008C5BBE"/>
    <w:rsid w:val="008C69ED"/>
    <w:rsid w:val="008D10A5"/>
    <w:rsid w:val="008D346E"/>
    <w:rsid w:val="008D4F0B"/>
    <w:rsid w:val="008D51B9"/>
    <w:rsid w:val="008D6ACD"/>
    <w:rsid w:val="008D7959"/>
    <w:rsid w:val="008E22BC"/>
    <w:rsid w:val="008E511D"/>
    <w:rsid w:val="008E53ED"/>
    <w:rsid w:val="008E6A29"/>
    <w:rsid w:val="008E7B1F"/>
    <w:rsid w:val="008F0DE2"/>
    <w:rsid w:val="008F12A5"/>
    <w:rsid w:val="008F27B6"/>
    <w:rsid w:val="008F2EF0"/>
    <w:rsid w:val="008F556C"/>
    <w:rsid w:val="008F56D6"/>
    <w:rsid w:val="008F6C3B"/>
    <w:rsid w:val="008F70B8"/>
    <w:rsid w:val="008F76CB"/>
    <w:rsid w:val="008F7D45"/>
    <w:rsid w:val="00902057"/>
    <w:rsid w:val="00903E7A"/>
    <w:rsid w:val="0090429A"/>
    <w:rsid w:val="009043EF"/>
    <w:rsid w:val="00904D5E"/>
    <w:rsid w:val="00904F56"/>
    <w:rsid w:val="00905EE2"/>
    <w:rsid w:val="00906D86"/>
    <w:rsid w:val="009071D8"/>
    <w:rsid w:val="009104D8"/>
    <w:rsid w:val="00910705"/>
    <w:rsid w:val="00911CFD"/>
    <w:rsid w:val="00912C3D"/>
    <w:rsid w:val="009132A0"/>
    <w:rsid w:val="0091423B"/>
    <w:rsid w:val="00916E33"/>
    <w:rsid w:val="00921641"/>
    <w:rsid w:val="009228FD"/>
    <w:rsid w:val="00922E32"/>
    <w:rsid w:val="00923A5B"/>
    <w:rsid w:val="0092422D"/>
    <w:rsid w:val="00924ECF"/>
    <w:rsid w:val="009306B8"/>
    <w:rsid w:val="00930D74"/>
    <w:rsid w:val="00930EBF"/>
    <w:rsid w:val="0093210E"/>
    <w:rsid w:val="00932234"/>
    <w:rsid w:val="00932EB1"/>
    <w:rsid w:val="0093418D"/>
    <w:rsid w:val="00935A68"/>
    <w:rsid w:val="00936838"/>
    <w:rsid w:val="0093695B"/>
    <w:rsid w:val="0093762C"/>
    <w:rsid w:val="0093784F"/>
    <w:rsid w:val="00937A97"/>
    <w:rsid w:val="009400A3"/>
    <w:rsid w:val="009408A0"/>
    <w:rsid w:val="00940D60"/>
    <w:rsid w:val="009430ED"/>
    <w:rsid w:val="009435C3"/>
    <w:rsid w:val="009441E1"/>
    <w:rsid w:val="00944C25"/>
    <w:rsid w:val="0094556D"/>
    <w:rsid w:val="00947D6E"/>
    <w:rsid w:val="00950DE4"/>
    <w:rsid w:val="00951EF5"/>
    <w:rsid w:val="009521DB"/>
    <w:rsid w:val="00953160"/>
    <w:rsid w:val="0095410E"/>
    <w:rsid w:val="00954482"/>
    <w:rsid w:val="0095536D"/>
    <w:rsid w:val="00960367"/>
    <w:rsid w:val="00961731"/>
    <w:rsid w:val="009639F1"/>
    <w:rsid w:val="00963A04"/>
    <w:rsid w:val="00964D65"/>
    <w:rsid w:val="00964F88"/>
    <w:rsid w:val="00965FEA"/>
    <w:rsid w:val="009668F3"/>
    <w:rsid w:val="009674C4"/>
    <w:rsid w:val="00970EEC"/>
    <w:rsid w:val="00970EED"/>
    <w:rsid w:val="00972F65"/>
    <w:rsid w:val="0097394B"/>
    <w:rsid w:val="009749A7"/>
    <w:rsid w:val="00974D3C"/>
    <w:rsid w:val="00975578"/>
    <w:rsid w:val="0097580E"/>
    <w:rsid w:val="00975C9D"/>
    <w:rsid w:val="009769AB"/>
    <w:rsid w:val="009824B2"/>
    <w:rsid w:val="0098528C"/>
    <w:rsid w:val="00985B66"/>
    <w:rsid w:val="00985F44"/>
    <w:rsid w:val="0098731C"/>
    <w:rsid w:val="00991D14"/>
    <w:rsid w:val="00992753"/>
    <w:rsid w:val="009937C9"/>
    <w:rsid w:val="0099464F"/>
    <w:rsid w:val="0099505D"/>
    <w:rsid w:val="00995D90"/>
    <w:rsid w:val="0099665B"/>
    <w:rsid w:val="009A01EB"/>
    <w:rsid w:val="009A119F"/>
    <w:rsid w:val="009A1B53"/>
    <w:rsid w:val="009A1C19"/>
    <w:rsid w:val="009A2C80"/>
    <w:rsid w:val="009A4093"/>
    <w:rsid w:val="009A43B9"/>
    <w:rsid w:val="009A45F2"/>
    <w:rsid w:val="009A5B0A"/>
    <w:rsid w:val="009A70D4"/>
    <w:rsid w:val="009B0066"/>
    <w:rsid w:val="009B14C9"/>
    <w:rsid w:val="009B1547"/>
    <w:rsid w:val="009B1E0B"/>
    <w:rsid w:val="009B4259"/>
    <w:rsid w:val="009B44F0"/>
    <w:rsid w:val="009B50EC"/>
    <w:rsid w:val="009B5498"/>
    <w:rsid w:val="009B6262"/>
    <w:rsid w:val="009B76CB"/>
    <w:rsid w:val="009C062E"/>
    <w:rsid w:val="009C171E"/>
    <w:rsid w:val="009C180D"/>
    <w:rsid w:val="009C1BED"/>
    <w:rsid w:val="009C406B"/>
    <w:rsid w:val="009C4169"/>
    <w:rsid w:val="009C5A70"/>
    <w:rsid w:val="009C5B4E"/>
    <w:rsid w:val="009C690B"/>
    <w:rsid w:val="009C69DD"/>
    <w:rsid w:val="009C7D3B"/>
    <w:rsid w:val="009D3D9A"/>
    <w:rsid w:val="009D3EA2"/>
    <w:rsid w:val="009D6AB8"/>
    <w:rsid w:val="009D6D92"/>
    <w:rsid w:val="009D77DA"/>
    <w:rsid w:val="009D7AC2"/>
    <w:rsid w:val="009E19D4"/>
    <w:rsid w:val="009E2104"/>
    <w:rsid w:val="009E2D46"/>
    <w:rsid w:val="009E3425"/>
    <w:rsid w:val="009E4093"/>
    <w:rsid w:val="009E4B64"/>
    <w:rsid w:val="009E4C35"/>
    <w:rsid w:val="009E5ACC"/>
    <w:rsid w:val="009E5B86"/>
    <w:rsid w:val="009E6465"/>
    <w:rsid w:val="009F0587"/>
    <w:rsid w:val="009F3EA7"/>
    <w:rsid w:val="009F3FDD"/>
    <w:rsid w:val="009F467B"/>
    <w:rsid w:val="009F515E"/>
    <w:rsid w:val="009F5F9E"/>
    <w:rsid w:val="009F784F"/>
    <w:rsid w:val="00A0069F"/>
    <w:rsid w:val="00A00E7D"/>
    <w:rsid w:val="00A00F07"/>
    <w:rsid w:val="00A03022"/>
    <w:rsid w:val="00A0345F"/>
    <w:rsid w:val="00A04514"/>
    <w:rsid w:val="00A04D7A"/>
    <w:rsid w:val="00A052D1"/>
    <w:rsid w:val="00A054BE"/>
    <w:rsid w:val="00A055C1"/>
    <w:rsid w:val="00A0701E"/>
    <w:rsid w:val="00A109CE"/>
    <w:rsid w:val="00A10F05"/>
    <w:rsid w:val="00A149B9"/>
    <w:rsid w:val="00A1595D"/>
    <w:rsid w:val="00A16901"/>
    <w:rsid w:val="00A16CB0"/>
    <w:rsid w:val="00A16CCE"/>
    <w:rsid w:val="00A17713"/>
    <w:rsid w:val="00A21CD9"/>
    <w:rsid w:val="00A21E18"/>
    <w:rsid w:val="00A227E1"/>
    <w:rsid w:val="00A22851"/>
    <w:rsid w:val="00A22AFF"/>
    <w:rsid w:val="00A22B3E"/>
    <w:rsid w:val="00A24034"/>
    <w:rsid w:val="00A2417E"/>
    <w:rsid w:val="00A246DC"/>
    <w:rsid w:val="00A24948"/>
    <w:rsid w:val="00A24A9A"/>
    <w:rsid w:val="00A24B11"/>
    <w:rsid w:val="00A255B9"/>
    <w:rsid w:val="00A258E5"/>
    <w:rsid w:val="00A25D4C"/>
    <w:rsid w:val="00A30177"/>
    <w:rsid w:val="00A322A5"/>
    <w:rsid w:val="00A32D47"/>
    <w:rsid w:val="00A33DAC"/>
    <w:rsid w:val="00A34065"/>
    <w:rsid w:val="00A35A39"/>
    <w:rsid w:val="00A361E4"/>
    <w:rsid w:val="00A36902"/>
    <w:rsid w:val="00A36D77"/>
    <w:rsid w:val="00A4040E"/>
    <w:rsid w:val="00A40495"/>
    <w:rsid w:val="00A4217F"/>
    <w:rsid w:val="00A431E0"/>
    <w:rsid w:val="00A43CF2"/>
    <w:rsid w:val="00A4407C"/>
    <w:rsid w:val="00A47859"/>
    <w:rsid w:val="00A479C0"/>
    <w:rsid w:val="00A50109"/>
    <w:rsid w:val="00A50EBB"/>
    <w:rsid w:val="00A51A19"/>
    <w:rsid w:val="00A53156"/>
    <w:rsid w:val="00A543AB"/>
    <w:rsid w:val="00A54D85"/>
    <w:rsid w:val="00A569CB"/>
    <w:rsid w:val="00A56D25"/>
    <w:rsid w:val="00A56FB8"/>
    <w:rsid w:val="00A57A17"/>
    <w:rsid w:val="00A57EC8"/>
    <w:rsid w:val="00A61937"/>
    <w:rsid w:val="00A61963"/>
    <w:rsid w:val="00A62FA7"/>
    <w:rsid w:val="00A635AF"/>
    <w:rsid w:val="00A63B1C"/>
    <w:rsid w:val="00A63EE5"/>
    <w:rsid w:val="00A644C6"/>
    <w:rsid w:val="00A645BD"/>
    <w:rsid w:val="00A64907"/>
    <w:rsid w:val="00A65CBE"/>
    <w:rsid w:val="00A666FD"/>
    <w:rsid w:val="00A66B49"/>
    <w:rsid w:val="00A66C86"/>
    <w:rsid w:val="00A673EE"/>
    <w:rsid w:val="00A72145"/>
    <w:rsid w:val="00A72F82"/>
    <w:rsid w:val="00A737A6"/>
    <w:rsid w:val="00A76575"/>
    <w:rsid w:val="00A77074"/>
    <w:rsid w:val="00A77813"/>
    <w:rsid w:val="00A77D38"/>
    <w:rsid w:val="00A80932"/>
    <w:rsid w:val="00A80BDD"/>
    <w:rsid w:val="00A814C8"/>
    <w:rsid w:val="00A81649"/>
    <w:rsid w:val="00A8243A"/>
    <w:rsid w:val="00A8337E"/>
    <w:rsid w:val="00A83915"/>
    <w:rsid w:val="00A83C43"/>
    <w:rsid w:val="00A83CD4"/>
    <w:rsid w:val="00A84231"/>
    <w:rsid w:val="00A86524"/>
    <w:rsid w:val="00A86AB7"/>
    <w:rsid w:val="00A8720C"/>
    <w:rsid w:val="00A9073D"/>
    <w:rsid w:val="00A90DC4"/>
    <w:rsid w:val="00A93F86"/>
    <w:rsid w:val="00A94AC9"/>
    <w:rsid w:val="00A959D1"/>
    <w:rsid w:val="00A95EEF"/>
    <w:rsid w:val="00A96406"/>
    <w:rsid w:val="00A97CF4"/>
    <w:rsid w:val="00A97F8A"/>
    <w:rsid w:val="00AA0427"/>
    <w:rsid w:val="00AA082C"/>
    <w:rsid w:val="00AA1300"/>
    <w:rsid w:val="00AA2178"/>
    <w:rsid w:val="00AA55E1"/>
    <w:rsid w:val="00AA5E0C"/>
    <w:rsid w:val="00AA7E29"/>
    <w:rsid w:val="00AB26A4"/>
    <w:rsid w:val="00AB2DBD"/>
    <w:rsid w:val="00AB2F7E"/>
    <w:rsid w:val="00AB3AEC"/>
    <w:rsid w:val="00AB4DC8"/>
    <w:rsid w:val="00AB5122"/>
    <w:rsid w:val="00AB6B09"/>
    <w:rsid w:val="00AB73AB"/>
    <w:rsid w:val="00AC1385"/>
    <w:rsid w:val="00AC160B"/>
    <w:rsid w:val="00AC1865"/>
    <w:rsid w:val="00AC24FB"/>
    <w:rsid w:val="00AC31F2"/>
    <w:rsid w:val="00AC41CF"/>
    <w:rsid w:val="00AC4AF1"/>
    <w:rsid w:val="00AC6BDA"/>
    <w:rsid w:val="00AC73F0"/>
    <w:rsid w:val="00AC78E4"/>
    <w:rsid w:val="00AD0020"/>
    <w:rsid w:val="00AD14FB"/>
    <w:rsid w:val="00AD2440"/>
    <w:rsid w:val="00AD2535"/>
    <w:rsid w:val="00AD3256"/>
    <w:rsid w:val="00AD371A"/>
    <w:rsid w:val="00AD432F"/>
    <w:rsid w:val="00AD5522"/>
    <w:rsid w:val="00AD5952"/>
    <w:rsid w:val="00AD6E67"/>
    <w:rsid w:val="00AE095A"/>
    <w:rsid w:val="00AE1015"/>
    <w:rsid w:val="00AE1A48"/>
    <w:rsid w:val="00AE296E"/>
    <w:rsid w:val="00AE38CE"/>
    <w:rsid w:val="00AE4131"/>
    <w:rsid w:val="00AE4285"/>
    <w:rsid w:val="00AE4E6C"/>
    <w:rsid w:val="00AE51B0"/>
    <w:rsid w:val="00AE5722"/>
    <w:rsid w:val="00AE6BFF"/>
    <w:rsid w:val="00AE6FA2"/>
    <w:rsid w:val="00AF0624"/>
    <w:rsid w:val="00AF09D5"/>
    <w:rsid w:val="00AF0A06"/>
    <w:rsid w:val="00AF1927"/>
    <w:rsid w:val="00AF2478"/>
    <w:rsid w:val="00AF36DB"/>
    <w:rsid w:val="00AF4513"/>
    <w:rsid w:val="00AF4746"/>
    <w:rsid w:val="00AF51E2"/>
    <w:rsid w:val="00AF6DCF"/>
    <w:rsid w:val="00AF7097"/>
    <w:rsid w:val="00AF70AD"/>
    <w:rsid w:val="00B011DD"/>
    <w:rsid w:val="00B0155B"/>
    <w:rsid w:val="00B01C7D"/>
    <w:rsid w:val="00B02AF0"/>
    <w:rsid w:val="00B06B92"/>
    <w:rsid w:val="00B0700F"/>
    <w:rsid w:val="00B07E19"/>
    <w:rsid w:val="00B104A8"/>
    <w:rsid w:val="00B11499"/>
    <w:rsid w:val="00B118E5"/>
    <w:rsid w:val="00B11B79"/>
    <w:rsid w:val="00B1339C"/>
    <w:rsid w:val="00B14C26"/>
    <w:rsid w:val="00B14EEE"/>
    <w:rsid w:val="00B153A9"/>
    <w:rsid w:val="00B15540"/>
    <w:rsid w:val="00B161F1"/>
    <w:rsid w:val="00B16E88"/>
    <w:rsid w:val="00B17B08"/>
    <w:rsid w:val="00B2003E"/>
    <w:rsid w:val="00B21BF0"/>
    <w:rsid w:val="00B22E8D"/>
    <w:rsid w:val="00B233E6"/>
    <w:rsid w:val="00B249E5"/>
    <w:rsid w:val="00B24A3A"/>
    <w:rsid w:val="00B31489"/>
    <w:rsid w:val="00B3151B"/>
    <w:rsid w:val="00B31669"/>
    <w:rsid w:val="00B324D5"/>
    <w:rsid w:val="00B331F6"/>
    <w:rsid w:val="00B33549"/>
    <w:rsid w:val="00B33FC7"/>
    <w:rsid w:val="00B3632A"/>
    <w:rsid w:val="00B36DB4"/>
    <w:rsid w:val="00B41CE6"/>
    <w:rsid w:val="00B42546"/>
    <w:rsid w:val="00B4337A"/>
    <w:rsid w:val="00B45874"/>
    <w:rsid w:val="00B4760E"/>
    <w:rsid w:val="00B47620"/>
    <w:rsid w:val="00B5109E"/>
    <w:rsid w:val="00B51813"/>
    <w:rsid w:val="00B52447"/>
    <w:rsid w:val="00B5287E"/>
    <w:rsid w:val="00B53759"/>
    <w:rsid w:val="00B55D32"/>
    <w:rsid w:val="00B56CA1"/>
    <w:rsid w:val="00B57A7B"/>
    <w:rsid w:val="00B60B1A"/>
    <w:rsid w:val="00B61556"/>
    <w:rsid w:val="00B621BE"/>
    <w:rsid w:val="00B62399"/>
    <w:rsid w:val="00B6384C"/>
    <w:rsid w:val="00B666A4"/>
    <w:rsid w:val="00B675C9"/>
    <w:rsid w:val="00B67CA8"/>
    <w:rsid w:val="00B67D66"/>
    <w:rsid w:val="00B70B48"/>
    <w:rsid w:val="00B70E08"/>
    <w:rsid w:val="00B71AF4"/>
    <w:rsid w:val="00B720AB"/>
    <w:rsid w:val="00B74322"/>
    <w:rsid w:val="00B7654D"/>
    <w:rsid w:val="00B76633"/>
    <w:rsid w:val="00B77332"/>
    <w:rsid w:val="00B77879"/>
    <w:rsid w:val="00B77A15"/>
    <w:rsid w:val="00B77FE5"/>
    <w:rsid w:val="00B80558"/>
    <w:rsid w:val="00B81082"/>
    <w:rsid w:val="00B810D8"/>
    <w:rsid w:val="00B81918"/>
    <w:rsid w:val="00B82343"/>
    <w:rsid w:val="00B82ED5"/>
    <w:rsid w:val="00B83C56"/>
    <w:rsid w:val="00B84126"/>
    <w:rsid w:val="00B84799"/>
    <w:rsid w:val="00B85FEB"/>
    <w:rsid w:val="00B86211"/>
    <w:rsid w:val="00B86C4D"/>
    <w:rsid w:val="00B92856"/>
    <w:rsid w:val="00B92AFA"/>
    <w:rsid w:val="00B92E23"/>
    <w:rsid w:val="00B92E31"/>
    <w:rsid w:val="00B96551"/>
    <w:rsid w:val="00B97732"/>
    <w:rsid w:val="00B97E3D"/>
    <w:rsid w:val="00BA0513"/>
    <w:rsid w:val="00BA0556"/>
    <w:rsid w:val="00BA206E"/>
    <w:rsid w:val="00BA30E3"/>
    <w:rsid w:val="00BA47C6"/>
    <w:rsid w:val="00BA4B3E"/>
    <w:rsid w:val="00BA4C2E"/>
    <w:rsid w:val="00BA507D"/>
    <w:rsid w:val="00BA526C"/>
    <w:rsid w:val="00BA5688"/>
    <w:rsid w:val="00BA6626"/>
    <w:rsid w:val="00BB00E0"/>
    <w:rsid w:val="00BB0668"/>
    <w:rsid w:val="00BB1FB2"/>
    <w:rsid w:val="00BB301F"/>
    <w:rsid w:val="00BB426F"/>
    <w:rsid w:val="00BB5DEE"/>
    <w:rsid w:val="00BB64C4"/>
    <w:rsid w:val="00BB742B"/>
    <w:rsid w:val="00BC0299"/>
    <w:rsid w:val="00BC07B7"/>
    <w:rsid w:val="00BC398C"/>
    <w:rsid w:val="00BC5122"/>
    <w:rsid w:val="00BC541B"/>
    <w:rsid w:val="00BC5B66"/>
    <w:rsid w:val="00BC7370"/>
    <w:rsid w:val="00BD2164"/>
    <w:rsid w:val="00BD2638"/>
    <w:rsid w:val="00BD3E3B"/>
    <w:rsid w:val="00BD3E67"/>
    <w:rsid w:val="00BD46C5"/>
    <w:rsid w:val="00BD5D97"/>
    <w:rsid w:val="00BD6632"/>
    <w:rsid w:val="00BD6D58"/>
    <w:rsid w:val="00BD772B"/>
    <w:rsid w:val="00BD7F3A"/>
    <w:rsid w:val="00BE1448"/>
    <w:rsid w:val="00BE1E30"/>
    <w:rsid w:val="00BE23BF"/>
    <w:rsid w:val="00BE2428"/>
    <w:rsid w:val="00BE342F"/>
    <w:rsid w:val="00BE51B8"/>
    <w:rsid w:val="00BE5DC6"/>
    <w:rsid w:val="00BE6B9F"/>
    <w:rsid w:val="00BE7694"/>
    <w:rsid w:val="00BE7F94"/>
    <w:rsid w:val="00BF1C3F"/>
    <w:rsid w:val="00BF2287"/>
    <w:rsid w:val="00BF2847"/>
    <w:rsid w:val="00BF2E50"/>
    <w:rsid w:val="00BF3F65"/>
    <w:rsid w:val="00BF57CA"/>
    <w:rsid w:val="00BF78C4"/>
    <w:rsid w:val="00BF7A6F"/>
    <w:rsid w:val="00C00366"/>
    <w:rsid w:val="00C01350"/>
    <w:rsid w:val="00C01DC6"/>
    <w:rsid w:val="00C01DCC"/>
    <w:rsid w:val="00C02391"/>
    <w:rsid w:val="00C03EFE"/>
    <w:rsid w:val="00C0567F"/>
    <w:rsid w:val="00C05997"/>
    <w:rsid w:val="00C0616D"/>
    <w:rsid w:val="00C0671B"/>
    <w:rsid w:val="00C0682D"/>
    <w:rsid w:val="00C10110"/>
    <w:rsid w:val="00C10AC5"/>
    <w:rsid w:val="00C12266"/>
    <w:rsid w:val="00C128AC"/>
    <w:rsid w:val="00C12ACE"/>
    <w:rsid w:val="00C16E3D"/>
    <w:rsid w:val="00C17C07"/>
    <w:rsid w:val="00C17F4D"/>
    <w:rsid w:val="00C2090E"/>
    <w:rsid w:val="00C21F48"/>
    <w:rsid w:val="00C22246"/>
    <w:rsid w:val="00C2271D"/>
    <w:rsid w:val="00C22FF6"/>
    <w:rsid w:val="00C23360"/>
    <w:rsid w:val="00C245AE"/>
    <w:rsid w:val="00C2587D"/>
    <w:rsid w:val="00C25B5F"/>
    <w:rsid w:val="00C2752C"/>
    <w:rsid w:val="00C33BA0"/>
    <w:rsid w:val="00C33F1C"/>
    <w:rsid w:val="00C34A7D"/>
    <w:rsid w:val="00C34B39"/>
    <w:rsid w:val="00C358A8"/>
    <w:rsid w:val="00C36DCA"/>
    <w:rsid w:val="00C40A35"/>
    <w:rsid w:val="00C41418"/>
    <w:rsid w:val="00C42691"/>
    <w:rsid w:val="00C44388"/>
    <w:rsid w:val="00C44622"/>
    <w:rsid w:val="00C4483B"/>
    <w:rsid w:val="00C4561B"/>
    <w:rsid w:val="00C45F63"/>
    <w:rsid w:val="00C462AC"/>
    <w:rsid w:val="00C51047"/>
    <w:rsid w:val="00C52DBB"/>
    <w:rsid w:val="00C537EF"/>
    <w:rsid w:val="00C55D75"/>
    <w:rsid w:val="00C5718C"/>
    <w:rsid w:val="00C57A55"/>
    <w:rsid w:val="00C605FA"/>
    <w:rsid w:val="00C60C19"/>
    <w:rsid w:val="00C61E74"/>
    <w:rsid w:val="00C6301A"/>
    <w:rsid w:val="00C63CC1"/>
    <w:rsid w:val="00C644DE"/>
    <w:rsid w:val="00C67C5E"/>
    <w:rsid w:val="00C67FF2"/>
    <w:rsid w:val="00C71231"/>
    <w:rsid w:val="00C72CED"/>
    <w:rsid w:val="00C74D27"/>
    <w:rsid w:val="00C75040"/>
    <w:rsid w:val="00C75762"/>
    <w:rsid w:val="00C75AC3"/>
    <w:rsid w:val="00C77C9F"/>
    <w:rsid w:val="00C80260"/>
    <w:rsid w:val="00C81E30"/>
    <w:rsid w:val="00C82049"/>
    <w:rsid w:val="00C828E1"/>
    <w:rsid w:val="00C82A59"/>
    <w:rsid w:val="00C82F02"/>
    <w:rsid w:val="00C837A7"/>
    <w:rsid w:val="00C84489"/>
    <w:rsid w:val="00C8468A"/>
    <w:rsid w:val="00C85552"/>
    <w:rsid w:val="00C86269"/>
    <w:rsid w:val="00C86E9E"/>
    <w:rsid w:val="00C8745F"/>
    <w:rsid w:val="00C87644"/>
    <w:rsid w:val="00C8F0D2"/>
    <w:rsid w:val="00C90342"/>
    <w:rsid w:val="00C91D2F"/>
    <w:rsid w:val="00C9396A"/>
    <w:rsid w:val="00C93EAC"/>
    <w:rsid w:val="00C93FBF"/>
    <w:rsid w:val="00C942C8"/>
    <w:rsid w:val="00C95013"/>
    <w:rsid w:val="00C9506F"/>
    <w:rsid w:val="00C951FE"/>
    <w:rsid w:val="00C95AEE"/>
    <w:rsid w:val="00C976E3"/>
    <w:rsid w:val="00C97E8A"/>
    <w:rsid w:val="00CA0AA6"/>
    <w:rsid w:val="00CA1111"/>
    <w:rsid w:val="00CA1841"/>
    <w:rsid w:val="00CA1C24"/>
    <w:rsid w:val="00CA4366"/>
    <w:rsid w:val="00CA515C"/>
    <w:rsid w:val="00CA651D"/>
    <w:rsid w:val="00CB05F2"/>
    <w:rsid w:val="00CB1712"/>
    <w:rsid w:val="00CB18A7"/>
    <w:rsid w:val="00CB29DE"/>
    <w:rsid w:val="00CB3012"/>
    <w:rsid w:val="00CB3106"/>
    <w:rsid w:val="00CB325C"/>
    <w:rsid w:val="00CB3576"/>
    <w:rsid w:val="00CB3645"/>
    <w:rsid w:val="00CB3ECB"/>
    <w:rsid w:val="00CB3F97"/>
    <w:rsid w:val="00CB4262"/>
    <w:rsid w:val="00CB4CD7"/>
    <w:rsid w:val="00CB563A"/>
    <w:rsid w:val="00CB5EFB"/>
    <w:rsid w:val="00CB6DEB"/>
    <w:rsid w:val="00CB7DE8"/>
    <w:rsid w:val="00CB7F82"/>
    <w:rsid w:val="00CC168F"/>
    <w:rsid w:val="00CC1BBD"/>
    <w:rsid w:val="00CC1ECE"/>
    <w:rsid w:val="00CC28FF"/>
    <w:rsid w:val="00CC2C5C"/>
    <w:rsid w:val="00CC2F48"/>
    <w:rsid w:val="00CC31FE"/>
    <w:rsid w:val="00CC465D"/>
    <w:rsid w:val="00CC4FAF"/>
    <w:rsid w:val="00CC5F7F"/>
    <w:rsid w:val="00CC742B"/>
    <w:rsid w:val="00CC779A"/>
    <w:rsid w:val="00CC7850"/>
    <w:rsid w:val="00CD09AC"/>
    <w:rsid w:val="00CD1079"/>
    <w:rsid w:val="00CD1E5E"/>
    <w:rsid w:val="00CD2270"/>
    <w:rsid w:val="00CD2291"/>
    <w:rsid w:val="00CD373E"/>
    <w:rsid w:val="00CD46ED"/>
    <w:rsid w:val="00CD563A"/>
    <w:rsid w:val="00CD74B3"/>
    <w:rsid w:val="00CD7645"/>
    <w:rsid w:val="00CE0629"/>
    <w:rsid w:val="00CE14BD"/>
    <w:rsid w:val="00CE1ED5"/>
    <w:rsid w:val="00CE2141"/>
    <w:rsid w:val="00CE2372"/>
    <w:rsid w:val="00CE274C"/>
    <w:rsid w:val="00CE2907"/>
    <w:rsid w:val="00CE383E"/>
    <w:rsid w:val="00CE3F1F"/>
    <w:rsid w:val="00CE490C"/>
    <w:rsid w:val="00CE50FA"/>
    <w:rsid w:val="00CE582C"/>
    <w:rsid w:val="00CE5832"/>
    <w:rsid w:val="00CE6762"/>
    <w:rsid w:val="00CE7326"/>
    <w:rsid w:val="00CF0809"/>
    <w:rsid w:val="00CF0A64"/>
    <w:rsid w:val="00CF10E5"/>
    <w:rsid w:val="00CF3676"/>
    <w:rsid w:val="00CF4ABF"/>
    <w:rsid w:val="00CF57C2"/>
    <w:rsid w:val="00CF59E4"/>
    <w:rsid w:val="00CF5CD1"/>
    <w:rsid w:val="00CF6799"/>
    <w:rsid w:val="00CF7477"/>
    <w:rsid w:val="00CF74B3"/>
    <w:rsid w:val="00CF7989"/>
    <w:rsid w:val="00CF79AB"/>
    <w:rsid w:val="00D0219B"/>
    <w:rsid w:val="00D0341E"/>
    <w:rsid w:val="00D0415F"/>
    <w:rsid w:val="00D04439"/>
    <w:rsid w:val="00D04659"/>
    <w:rsid w:val="00D07711"/>
    <w:rsid w:val="00D07901"/>
    <w:rsid w:val="00D079EA"/>
    <w:rsid w:val="00D11B23"/>
    <w:rsid w:val="00D11F59"/>
    <w:rsid w:val="00D137A6"/>
    <w:rsid w:val="00D13FD7"/>
    <w:rsid w:val="00D15FF0"/>
    <w:rsid w:val="00D167A8"/>
    <w:rsid w:val="00D17A46"/>
    <w:rsid w:val="00D20434"/>
    <w:rsid w:val="00D21764"/>
    <w:rsid w:val="00D21C06"/>
    <w:rsid w:val="00D21CDB"/>
    <w:rsid w:val="00D21FE0"/>
    <w:rsid w:val="00D23EAE"/>
    <w:rsid w:val="00D24603"/>
    <w:rsid w:val="00D24C8C"/>
    <w:rsid w:val="00D24E71"/>
    <w:rsid w:val="00D2501A"/>
    <w:rsid w:val="00D255B0"/>
    <w:rsid w:val="00D25C81"/>
    <w:rsid w:val="00D26EB3"/>
    <w:rsid w:val="00D309E7"/>
    <w:rsid w:val="00D30CDD"/>
    <w:rsid w:val="00D317B1"/>
    <w:rsid w:val="00D34FDC"/>
    <w:rsid w:val="00D35191"/>
    <w:rsid w:val="00D35286"/>
    <w:rsid w:val="00D36D7A"/>
    <w:rsid w:val="00D37B91"/>
    <w:rsid w:val="00D41724"/>
    <w:rsid w:val="00D439C4"/>
    <w:rsid w:val="00D45887"/>
    <w:rsid w:val="00D45B37"/>
    <w:rsid w:val="00D51624"/>
    <w:rsid w:val="00D5220F"/>
    <w:rsid w:val="00D52964"/>
    <w:rsid w:val="00D52A46"/>
    <w:rsid w:val="00D52E21"/>
    <w:rsid w:val="00D53ACA"/>
    <w:rsid w:val="00D543EC"/>
    <w:rsid w:val="00D54E2C"/>
    <w:rsid w:val="00D55869"/>
    <w:rsid w:val="00D5665F"/>
    <w:rsid w:val="00D5773D"/>
    <w:rsid w:val="00D57831"/>
    <w:rsid w:val="00D57C03"/>
    <w:rsid w:val="00D57D1C"/>
    <w:rsid w:val="00D6002F"/>
    <w:rsid w:val="00D60FFC"/>
    <w:rsid w:val="00D6156B"/>
    <w:rsid w:val="00D62BD6"/>
    <w:rsid w:val="00D648B9"/>
    <w:rsid w:val="00D6680D"/>
    <w:rsid w:val="00D6772D"/>
    <w:rsid w:val="00D700C4"/>
    <w:rsid w:val="00D71084"/>
    <w:rsid w:val="00D72083"/>
    <w:rsid w:val="00D73602"/>
    <w:rsid w:val="00D75015"/>
    <w:rsid w:val="00D75716"/>
    <w:rsid w:val="00D76308"/>
    <w:rsid w:val="00D77289"/>
    <w:rsid w:val="00D82AED"/>
    <w:rsid w:val="00D833C0"/>
    <w:rsid w:val="00D84661"/>
    <w:rsid w:val="00D85606"/>
    <w:rsid w:val="00D8739C"/>
    <w:rsid w:val="00D87638"/>
    <w:rsid w:val="00D87A17"/>
    <w:rsid w:val="00D90489"/>
    <w:rsid w:val="00D90A01"/>
    <w:rsid w:val="00D91050"/>
    <w:rsid w:val="00D927BB"/>
    <w:rsid w:val="00D94063"/>
    <w:rsid w:val="00D94725"/>
    <w:rsid w:val="00D947F6"/>
    <w:rsid w:val="00D95F29"/>
    <w:rsid w:val="00D97516"/>
    <w:rsid w:val="00DA0054"/>
    <w:rsid w:val="00DA20F5"/>
    <w:rsid w:val="00DA214C"/>
    <w:rsid w:val="00DA26C1"/>
    <w:rsid w:val="00DA3E19"/>
    <w:rsid w:val="00DA5289"/>
    <w:rsid w:val="00DA5F09"/>
    <w:rsid w:val="00DA62F1"/>
    <w:rsid w:val="00DA6F28"/>
    <w:rsid w:val="00DA7BFF"/>
    <w:rsid w:val="00DB27DB"/>
    <w:rsid w:val="00DB2C72"/>
    <w:rsid w:val="00DB382A"/>
    <w:rsid w:val="00DB65D9"/>
    <w:rsid w:val="00DB6F5F"/>
    <w:rsid w:val="00DC1A9B"/>
    <w:rsid w:val="00DC20A0"/>
    <w:rsid w:val="00DC2A15"/>
    <w:rsid w:val="00DC4284"/>
    <w:rsid w:val="00DC441C"/>
    <w:rsid w:val="00DC5166"/>
    <w:rsid w:val="00DC51D9"/>
    <w:rsid w:val="00DC5AA4"/>
    <w:rsid w:val="00DC6611"/>
    <w:rsid w:val="00DD0FD9"/>
    <w:rsid w:val="00DD28D1"/>
    <w:rsid w:val="00DD3955"/>
    <w:rsid w:val="00DD4683"/>
    <w:rsid w:val="00DD674F"/>
    <w:rsid w:val="00DD6B64"/>
    <w:rsid w:val="00DD6CAF"/>
    <w:rsid w:val="00DD7997"/>
    <w:rsid w:val="00DE0261"/>
    <w:rsid w:val="00DE367C"/>
    <w:rsid w:val="00DE3C70"/>
    <w:rsid w:val="00DE3ED0"/>
    <w:rsid w:val="00DE4B4E"/>
    <w:rsid w:val="00DE4CA0"/>
    <w:rsid w:val="00DE6F3E"/>
    <w:rsid w:val="00DE76F3"/>
    <w:rsid w:val="00DF0C19"/>
    <w:rsid w:val="00DF0C7D"/>
    <w:rsid w:val="00DF25B9"/>
    <w:rsid w:val="00DF2D05"/>
    <w:rsid w:val="00DF4217"/>
    <w:rsid w:val="00DF4425"/>
    <w:rsid w:val="00DF4B14"/>
    <w:rsid w:val="00DF4E7C"/>
    <w:rsid w:val="00DF4EB7"/>
    <w:rsid w:val="00DF6887"/>
    <w:rsid w:val="00DF6D65"/>
    <w:rsid w:val="00E00CAF"/>
    <w:rsid w:val="00E02C82"/>
    <w:rsid w:val="00E03859"/>
    <w:rsid w:val="00E05556"/>
    <w:rsid w:val="00E05936"/>
    <w:rsid w:val="00E05CB1"/>
    <w:rsid w:val="00E0622B"/>
    <w:rsid w:val="00E075F2"/>
    <w:rsid w:val="00E10D1F"/>
    <w:rsid w:val="00E10D23"/>
    <w:rsid w:val="00E11CFE"/>
    <w:rsid w:val="00E12617"/>
    <w:rsid w:val="00E129B5"/>
    <w:rsid w:val="00E12C75"/>
    <w:rsid w:val="00E13228"/>
    <w:rsid w:val="00E13313"/>
    <w:rsid w:val="00E13E2A"/>
    <w:rsid w:val="00E1470C"/>
    <w:rsid w:val="00E14A2F"/>
    <w:rsid w:val="00E14F0D"/>
    <w:rsid w:val="00E163DB"/>
    <w:rsid w:val="00E1744B"/>
    <w:rsid w:val="00E20825"/>
    <w:rsid w:val="00E21519"/>
    <w:rsid w:val="00E2183E"/>
    <w:rsid w:val="00E22A77"/>
    <w:rsid w:val="00E22C5B"/>
    <w:rsid w:val="00E251D7"/>
    <w:rsid w:val="00E25463"/>
    <w:rsid w:val="00E255E5"/>
    <w:rsid w:val="00E268A4"/>
    <w:rsid w:val="00E26ABA"/>
    <w:rsid w:val="00E27314"/>
    <w:rsid w:val="00E32F61"/>
    <w:rsid w:val="00E3418F"/>
    <w:rsid w:val="00E3461E"/>
    <w:rsid w:val="00E34AB7"/>
    <w:rsid w:val="00E35746"/>
    <w:rsid w:val="00E35890"/>
    <w:rsid w:val="00E35899"/>
    <w:rsid w:val="00E359B0"/>
    <w:rsid w:val="00E36E87"/>
    <w:rsid w:val="00E415FD"/>
    <w:rsid w:val="00E41C83"/>
    <w:rsid w:val="00E44836"/>
    <w:rsid w:val="00E45450"/>
    <w:rsid w:val="00E4610C"/>
    <w:rsid w:val="00E46DF4"/>
    <w:rsid w:val="00E51691"/>
    <w:rsid w:val="00E519C9"/>
    <w:rsid w:val="00E52710"/>
    <w:rsid w:val="00E540A7"/>
    <w:rsid w:val="00E54415"/>
    <w:rsid w:val="00E54555"/>
    <w:rsid w:val="00E54E58"/>
    <w:rsid w:val="00E54EB8"/>
    <w:rsid w:val="00E553D1"/>
    <w:rsid w:val="00E55850"/>
    <w:rsid w:val="00E57722"/>
    <w:rsid w:val="00E578F7"/>
    <w:rsid w:val="00E60234"/>
    <w:rsid w:val="00E64CD3"/>
    <w:rsid w:val="00E64D19"/>
    <w:rsid w:val="00E64E42"/>
    <w:rsid w:val="00E6658B"/>
    <w:rsid w:val="00E67394"/>
    <w:rsid w:val="00E67813"/>
    <w:rsid w:val="00E67E4E"/>
    <w:rsid w:val="00E7003E"/>
    <w:rsid w:val="00E73BB9"/>
    <w:rsid w:val="00E744F2"/>
    <w:rsid w:val="00E74BDA"/>
    <w:rsid w:val="00E7622D"/>
    <w:rsid w:val="00E773E8"/>
    <w:rsid w:val="00E8078E"/>
    <w:rsid w:val="00E81765"/>
    <w:rsid w:val="00E8230D"/>
    <w:rsid w:val="00E823A4"/>
    <w:rsid w:val="00E82BA1"/>
    <w:rsid w:val="00E83C7E"/>
    <w:rsid w:val="00E83D5D"/>
    <w:rsid w:val="00E85F8F"/>
    <w:rsid w:val="00E86807"/>
    <w:rsid w:val="00E87C64"/>
    <w:rsid w:val="00E906AE"/>
    <w:rsid w:val="00E91214"/>
    <w:rsid w:val="00E91CB4"/>
    <w:rsid w:val="00E93036"/>
    <w:rsid w:val="00E93091"/>
    <w:rsid w:val="00E935E7"/>
    <w:rsid w:val="00E93C1F"/>
    <w:rsid w:val="00E94E79"/>
    <w:rsid w:val="00E97814"/>
    <w:rsid w:val="00EA21AE"/>
    <w:rsid w:val="00EA316E"/>
    <w:rsid w:val="00EA3C83"/>
    <w:rsid w:val="00EA4073"/>
    <w:rsid w:val="00EA61EB"/>
    <w:rsid w:val="00EA66AF"/>
    <w:rsid w:val="00EA7C3F"/>
    <w:rsid w:val="00EB21B2"/>
    <w:rsid w:val="00EB3C27"/>
    <w:rsid w:val="00EB4D82"/>
    <w:rsid w:val="00EB4F20"/>
    <w:rsid w:val="00EB5044"/>
    <w:rsid w:val="00EB7767"/>
    <w:rsid w:val="00EC09FD"/>
    <w:rsid w:val="00EC499E"/>
    <w:rsid w:val="00EC50CF"/>
    <w:rsid w:val="00EC5982"/>
    <w:rsid w:val="00EC5EFC"/>
    <w:rsid w:val="00EC6DE3"/>
    <w:rsid w:val="00EC798C"/>
    <w:rsid w:val="00ED0B38"/>
    <w:rsid w:val="00ED16A9"/>
    <w:rsid w:val="00ED3D22"/>
    <w:rsid w:val="00ED409D"/>
    <w:rsid w:val="00ED41BC"/>
    <w:rsid w:val="00ED42CA"/>
    <w:rsid w:val="00ED44C1"/>
    <w:rsid w:val="00ED4CA7"/>
    <w:rsid w:val="00ED5DCE"/>
    <w:rsid w:val="00EE00BA"/>
    <w:rsid w:val="00EE1DA6"/>
    <w:rsid w:val="00EE1DCC"/>
    <w:rsid w:val="00EE22BD"/>
    <w:rsid w:val="00EE4D18"/>
    <w:rsid w:val="00EE5345"/>
    <w:rsid w:val="00EE5445"/>
    <w:rsid w:val="00EE6346"/>
    <w:rsid w:val="00EE65D4"/>
    <w:rsid w:val="00EE6D9F"/>
    <w:rsid w:val="00EE7950"/>
    <w:rsid w:val="00EE7C49"/>
    <w:rsid w:val="00EF071F"/>
    <w:rsid w:val="00EF43E6"/>
    <w:rsid w:val="00EF4EB4"/>
    <w:rsid w:val="00EF6701"/>
    <w:rsid w:val="00EF69B3"/>
    <w:rsid w:val="00EF7220"/>
    <w:rsid w:val="00F0067A"/>
    <w:rsid w:val="00F0170A"/>
    <w:rsid w:val="00F01CBE"/>
    <w:rsid w:val="00F02864"/>
    <w:rsid w:val="00F0346A"/>
    <w:rsid w:val="00F044A9"/>
    <w:rsid w:val="00F06D63"/>
    <w:rsid w:val="00F120EE"/>
    <w:rsid w:val="00F12392"/>
    <w:rsid w:val="00F148F4"/>
    <w:rsid w:val="00F15109"/>
    <w:rsid w:val="00F1547A"/>
    <w:rsid w:val="00F1652E"/>
    <w:rsid w:val="00F16953"/>
    <w:rsid w:val="00F16FB2"/>
    <w:rsid w:val="00F1743C"/>
    <w:rsid w:val="00F17C86"/>
    <w:rsid w:val="00F2049A"/>
    <w:rsid w:val="00F20AEA"/>
    <w:rsid w:val="00F21270"/>
    <w:rsid w:val="00F2609F"/>
    <w:rsid w:val="00F27E17"/>
    <w:rsid w:val="00F30389"/>
    <w:rsid w:val="00F30420"/>
    <w:rsid w:val="00F30BC1"/>
    <w:rsid w:val="00F31D95"/>
    <w:rsid w:val="00F324B2"/>
    <w:rsid w:val="00F324E6"/>
    <w:rsid w:val="00F32C8C"/>
    <w:rsid w:val="00F331DD"/>
    <w:rsid w:val="00F36D37"/>
    <w:rsid w:val="00F36F19"/>
    <w:rsid w:val="00F40BC2"/>
    <w:rsid w:val="00F40D2A"/>
    <w:rsid w:val="00F40D66"/>
    <w:rsid w:val="00F42318"/>
    <w:rsid w:val="00F43BD9"/>
    <w:rsid w:val="00F43DFA"/>
    <w:rsid w:val="00F44809"/>
    <w:rsid w:val="00F45C23"/>
    <w:rsid w:val="00F45E5C"/>
    <w:rsid w:val="00F506EF"/>
    <w:rsid w:val="00F5177B"/>
    <w:rsid w:val="00F51A5E"/>
    <w:rsid w:val="00F51DAC"/>
    <w:rsid w:val="00F51FFD"/>
    <w:rsid w:val="00F523D3"/>
    <w:rsid w:val="00F529DF"/>
    <w:rsid w:val="00F52E03"/>
    <w:rsid w:val="00F52ECB"/>
    <w:rsid w:val="00F530A1"/>
    <w:rsid w:val="00F5362A"/>
    <w:rsid w:val="00F54438"/>
    <w:rsid w:val="00F604FA"/>
    <w:rsid w:val="00F606BE"/>
    <w:rsid w:val="00F60C74"/>
    <w:rsid w:val="00F617BE"/>
    <w:rsid w:val="00F64FA2"/>
    <w:rsid w:val="00F65319"/>
    <w:rsid w:val="00F67B7D"/>
    <w:rsid w:val="00F700B1"/>
    <w:rsid w:val="00F70316"/>
    <w:rsid w:val="00F70734"/>
    <w:rsid w:val="00F72C23"/>
    <w:rsid w:val="00F72D10"/>
    <w:rsid w:val="00F734E7"/>
    <w:rsid w:val="00F74466"/>
    <w:rsid w:val="00F74C54"/>
    <w:rsid w:val="00F74E2F"/>
    <w:rsid w:val="00F759F1"/>
    <w:rsid w:val="00F75F7A"/>
    <w:rsid w:val="00F7764C"/>
    <w:rsid w:val="00F80FE6"/>
    <w:rsid w:val="00F81679"/>
    <w:rsid w:val="00F844D6"/>
    <w:rsid w:val="00F84AB4"/>
    <w:rsid w:val="00F85E97"/>
    <w:rsid w:val="00F85EA9"/>
    <w:rsid w:val="00F86A41"/>
    <w:rsid w:val="00F913B8"/>
    <w:rsid w:val="00F9150D"/>
    <w:rsid w:val="00F91BCC"/>
    <w:rsid w:val="00F91F5B"/>
    <w:rsid w:val="00F92150"/>
    <w:rsid w:val="00F92489"/>
    <w:rsid w:val="00F957ED"/>
    <w:rsid w:val="00F9580B"/>
    <w:rsid w:val="00F95BA7"/>
    <w:rsid w:val="00F96BF6"/>
    <w:rsid w:val="00F97FB9"/>
    <w:rsid w:val="00FA0316"/>
    <w:rsid w:val="00FA0F2B"/>
    <w:rsid w:val="00FA167E"/>
    <w:rsid w:val="00FA194E"/>
    <w:rsid w:val="00FA3B02"/>
    <w:rsid w:val="00FA4411"/>
    <w:rsid w:val="00FA5227"/>
    <w:rsid w:val="00FA56A7"/>
    <w:rsid w:val="00FB0C8F"/>
    <w:rsid w:val="00FB1A10"/>
    <w:rsid w:val="00FB2166"/>
    <w:rsid w:val="00FB4D9A"/>
    <w:rsid w:val="00FB5DD6"/>
    <w:rsid w:val="00FB6298"/>
    <w:rsid w:val="00FB6DFA"/>
    <w:rsid w:val="00FC00D6"/>
    <w:rsid w:val="00FC0258"/>
    <w:rsid w:val="00FC0C11"/>
    <w:rsid w:val="00FC2955"/>
    <w:rsid w:val="00FC4E29"/>
    <w:rsid w:val="00FC5014"/>
    <w:rsid w:val="00FC7569"/>
    <w:rsid w:val="00FC7D2D"/>
    <w:rsid w:val="00FD071E"/>
    <w:rsid w:val="00FD133F"/>
    <w:rsid w:val="00FD1739"/>
    <w:rsid w:val="00FD5629"/>
    <w:rsid w:val="00FD598B"/>
    <w:rsid w:val="00FD6879"/>
    <w:rsid w:val="00FE12B9"/>
    <w:rsid w:val="00FE3539"/>
    <w:rsid w:val="00FE3700"/>
    <w:rsid w:val="00FE47FA"/>
    <w:rsid w:val="00FE4BDE"/>
    <w:rsid w:val="00FE5061"/>
    <w:rsid w:val="00FE6DC9"/>
    <w:rsid w:val="00FE71FD"/>
    <w:rsid w:val="00FF023A"/>
    <w:rsid w:val="00FF1A64"/>
    <w:rsid w:val="00FF1FEE"/>
    <w:rsid w:val="00FF263E"/>
    <w:rsid w:val="00FF3E0D"/>
    <w:rsid w:val="00FF4F29"/>
    <w:rsid w:val="00FF4F60"/>
    <w:rsid w:val="00FF5A19"/>
    <w:rsid w:val="00FF6D51"/>
    <w:rsid w:val="112769CB"/>
    <w:rsid w:val="148BEBA2"/>
    <w:rsid w:val="15E59F5E"/>
    <w:rsid w:val="1FD11A88"/>
    <w:rsid w:val="338AE911"/>
    <w:rsid w:val="47542313"/>
    <w:rsid w:val="50B80BE4"/>
    <w:rsid w:val="5267D77F"/>
    <w:rsid w:val="5FD4DB38"/>
    <w:rsid w:val="65ED9194"/>
    <w:rsid w:val="6A3DA1CE"/>
    <w:rsid w:val="6A9D491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4F529"/>
  <w15:docId w15:val="{B3A55F64-524F-4C47-8AF2-3461EC5F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8D"/>
    <w:pPr>
      <w:spacing w:after="120" w:line="360" w:lineRule="auto"/>
      <w:jc w:val="both"/>
    </w:pPr>
    <w:rPr>
      <w:rFonts w:ascii="Arial" w:hAnsi="Arial"/>
    </w:rPr>
  </w:style>
  <w:style w:type="paragraph" w:styleId="Ttulo1">
    <w:name w:val="heading 1"/>
    <w:basedOn w:val="Normal"/>
    <w:next w:val="Sinespaciado"/>
    <w:link w:val="Ttulo1Car"/>
    <w:uiPriority w:val="9"/>
    <w:qFormat/>
    <w:rsid w:val="0095410E"/>
    <w:pPr>
      <w:keepNext/>
      <w:keepLines/>
      <w:numPr>
        <w:numId w:val="1"/>
      </w:numPr>
      <w:spacing w:before="480"/>
      <w:outlineLvl w:val="0"/>
    </w:pPr>
    <w:rPr>
      <w:rFonts w:eastAsiaTheme="majorEastAsia" w:cstheme="majorBidi"/>
      <w:b/>
      <w:bCs/>
      <w:sz w:val="24"/>
      <w:szCs w:val="28"/>
    </w:rPr>
  </w:style>
  <w:style w:type="paragraph" w:styleId="Ttulo2">
    <w:name w:val="heading 2"/>
    <w:basedOn w:val="Ttulo1"/>
    <w:next w:val="Sinespaciado"/>
    <w:link w:val="Ttulo2Car"/>
    <w:uiPriority w:val="9"/>
    <w:unhideWhenUsed/>
    <w:qFormat/>
    <w:rsid w:val="00876F16"/>
    <w:pPr>
      <w:numPr>
        <w:ilvl w:val="1"/>
      </w:numPr>
      <w:spacing w:before="200"/>
      <w:outlineLvl w:val="1"/>
    </w:pPr>
    <w:rPr>
      <w:szCs w:val="26"/>
    </w:rPr>
  </w:style>
  <w:style w:type="paragraph" w:styleId="Ttulo3">
    <w:name w:val="heading 3"/>
    <w:basedOn w:val="Ttulo1"/>
    <w:next w:val="Sinespaciado"/>
    <w:link w:val="Ttulo3Car"/>
    <w:uiPriority w:val="9"/>
    <w:unhideWhenUsed/>
    <w:qFormat/>
    <w:rsid w:val="00E52710"/>
    <w:pPr>
      <w:numPr>
        <w:ilvl w:val="2"/>
      </w:numPr>
      <w:spacing w:before="200"/>
      <w:outlineLvl w:val="2"/>
    </w:pPr>
    <w:rPr>
      <w:bCs w:val="0"/>
    </w:rPr>
  </w:style>
  <w:style w:type="paragraph" w:styleId="Ttulo4">
    <w:name w:val="heading 4"/>
    <w:aliases w:val="Titulo Imagen"/>
    <w:basedOn w:val="Normal"/>
    <w:next w:val="Normal"/>
    <w:link w:val="Ttulo4Car"/>
    <w:uiPriority w:val="9"/>
    <w:semiHidden/>
    <w:unhideWhenUsed/>
    <w:qFormat/>
    <w:rsid w:val="009B0066"/>
    <w:pPr>
      <w:keepNext/>
      <w:keepLines/>
      <w:numPr>
        <w:ilvl w:val="3"/>
        <w:numId w:val="1"/>
      </w:numPr>
      <w:spacing w:before="200"/>
      <w:outlineLvl w:val="3"/>
    </w:pPr>
    <w:rPr>
      <w:rFonts w:eastAsiaTheme="majorEastAsia" w:cstheme="majorBidi"/>
      <w:b/>
      <w:bCs/>
      <w:iCs/>
      <w:sz w:val="20"/>
    </w:rPr>
  </w:style>
  <w:style w:type="paragraph" w:styleId="Ttulo5">
    <w:name w:val="heading 5"/>
    <w:basedOn w:val="Normal"/>
    <w:next w:val="Normal"/>
    <w:link w:val="Ttulo5Car"/>
    <w:uiPriority w:val="9"/>
    <w:semiHidden/>
    <w:unhideWhenUsed/>
    <w:qFormat/>
    <w:rsid w:val="00FE47F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E47F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E47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E47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E47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7FA"/>
    <w:pPr>
      <w:tabs>
        <w:tab w:val="center" w:pos="4419"/>
        <w:tab w:val="right" w:pos="8838"/>
      </w:tabs>
    </w:pPr>
  </w:style>
  <w:style w:type="character" w:customStyle="1" w:styleId="EncabezadoCar">
    <w:name w:val="Encabezado Car"/>
    <w:basedOn w:val="Fuentedeprrafopredeter"/>
    <w:link w:val="Encabezado"/>
    <w:uiPriority w:val="99"/>
    <w:rsid w:val="00FE47FA"/>
  </w:style>
  <w:style w:type="paragraph" w:styleId="Piedepgina">
    <w:name w:val="footer"/>
    <w:basedOn w:val="Normal"/>
    <w:link w:val="PiedepginaCar"/>
    <w:uiPriority w:val="99"/>
    <w:unhideWhenUsed/>
    <w:rsid w:val="00FE47FA"/>
    <w:pPr>
      <w:tabs>
        <w:tab w:val="center" w:pos="4419"/>
        <w:tab w:val="right" w:pos="8838"/>
      </w:tabs>
    </w:pPr>
  </w:style>
  <w:style w:type="character" w:customStyle="1" w:styleId="PiedepginaCar">
    <w:name w:val="Pie de página Car"/>
    <w:basedOn w:val="Fuentedeprrafopredeter"/>
    <w:link w:val="Piedepgina"/>
    <w:uiPriority w:val="99"/>
    <w:rsid w:val="00FE47FA"/>
  </w:style>
  <w:style w:type="character" w:styleId="Nmerodepgina">
    <w:name w:val="page number"/>
    <w:basedOn w:val="Fuentedeprrafopredeter"/>
    <w:semiHidden/>
    <w:rsid w:val="00FE47FA"/>
  </w:style>
  <w:style w:type="paragraph" w:styleId="Textodeglobo">
    <w:name w:val="Balloon Text"/>
    <w:basedOn w:val="Normal"/>
    <w:link w:val="TextodegloboCar"/>
    <w:uiPriority w:val="99"/>
    <w:semiHidden/>
    <w:unhideWhenUsed/>
    <w:rsid w:val="00FE47FA"/>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7FA"/>
    <w:rPr>
      <w:rFonts w:ascii="Tahoma" w:hAnsi="Tahoma" w:cs="Tahoma"/>
      <w:sz w:val="16"/>
      <w:szCs w:val="16"/>
    </w:rPr>
  </w:style>
  <w:style w:type="paragraph" w:styleId="Sinespaciado">
    <w:name w:val="No Spacing"/>
    <w:basedOn w:val="Normal"/>
    <w:link w:val="SinespaciadoCar"/>
    <w:uiPriority w:val="1"/>
    <w:qFormat/>
    <w:rsid w:val="0095410E"/>
    <w:pPr>
      <w:spacing w:line="240" w:lineRule="auto"/>
    </w:pPr>
    <w:rPr>
      <w:sz w:val="24"/>
    </w:rPr>
  </w:style>
  <w:style w:type="character" w:customStyle="1" w:styleId="Ttulo1Car">
    <w:name w:val="Título 1 Car"/>
    <w:basedOn w:val="Fuentedeprrafopredeter"/>
    <w:link w:val="Ttulo1"/>
    <w:uiPriority w:val="9"/>
    <w:rsid w:val="0095410E"/>
    <w:rPr>
      <w:rFonts w:ascii="Arial" w:eastAsiaTheme="majorEastAsia" w:hAnsi="Arial" w:cstheme="majorBidi"/>
      <w:b/>
      <w:bCs/>
      <w:sz w:val="24"/>
      <w:szCs w:val="28"/>
    </w:rPr>
  </w:style>
  <w:style w:type="character" w:customStyle="1" w:styleId="Ttulo2Car">
    <w:name w:val="Título 2 Car"/>
    <w:basedOn w:val="Fuentedeprrafopredeter"/>
    <w:link w:val="Ttulo2"/>
    <w:uiPriority w:val="9"/>
    <w:rsid w:val="00876F16"/>
    <w:rPr>
      <w:rFonts w:ascii="Arial" w:eastAsiaTheme="majorEastAsia" w:hAnsi="Arial" w:cstheme="majorBidi"/>
      <w:b/>
      <w:bCs/>
      <w:sz w:val="24"/>
      <w:szCs w:val="26"/>
    </w:rPr>
  </w:style>
  <w:style w:type="paragraph" w:styleId="Ttulo">
    <w:name w:val="Title"/>
    <w:basedOn w:val="Normal"/>
    <w:next w:val="Normal"/>
    <w:link w:val="TtuloCar"/>
    <w:uiPriority w:val="10"/>
    <w:qFormat/>
    <w:rsid w:val="00FE47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E47FA"/>
    <w:rPr>
      <w:rFonts w:asciiTheme="majorHAnsi" w:eastAsiaTheme="majorEastAsia" w:hAnsiTheme="majorHAnsi" w:cstheme="majorBidi"/>
      <w:color w:val="17365D" w:themeColor="text2" w:themeShade="BF"/>
      <w:spacing w:val="5"/>
      <w:kern w:val="28"/>
      <w:sz w:val="52"/>
      <w:szCs w:val="52"/>
    </w:rPr>
  </w:style>
  <w:style w:type="character" w:customStyle="1" w:styleId="Ttulo3Car">
    <w:name w:val="Título 3 Car"/>
    <w:basedOn w:val="Fuentedeprrafopredeter"/>
    <w:link w:val="Ttulo3"/>
    <w:uiPriority w:val="9"/>
    <w:rsid w:val="00E52710"/>
    <w:rPr>
      <w:rFonts w:ascii="Arial" w:eastAsiaTheme="majorEastAsia" w:hAnsi="Arial" w:cstheme="majorBidi"/>
      <w:b/>
      <w:sz w:val="24"/>
      <w:szCs w:val="28"/>
    </w:rPr>
  </w:style>
  <w:style w:type="character" w:customStyle="1" w:styleId="Ttulo4Car">
    <w:name w:val="Título 4 Car"/>
    <w:aliases w:val="Titulo Imagen Car"/>
    <w:basedOn w:val="Fuentedeprrafopredeter"/>
    <w:link w:val="Ttulo4"/>
    <w:uiPriority w:val="9"/>
    <w:semiHidden/>
    <w:rsid w:val="009B0066"/>
    <w:rPr>
      <w:rFonts w:ascii="Arial" w:eastAsiaTheme="majorEastAsia" w:hAnsi="Arial" w:cstheme="majorBidi"/>
      <w:b/>
      <w:bCs/>
      <w:iCs/>
      <w:sz w:val="20"/>
    </w:rPr>
  </w:style>
  <w:style w:type="character" w:customStyle="1" w:styleId="Ttulo5Car">
    <w:name w:val="Título 5 Car"/>
    <w:basedOn w:val="Fuentedeprrafopredeter"/>
    <w:link w:val="Ttulo5"/>
    <w:uiPriority w:val="9"/>
    <w:semiHidden/>
    <w:rsid w:val="00FE47F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E47F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E47F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E47F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E47FA"/>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89714A"/>
    <w:rPr>
      <w:bCs/>
      <w:sz w:val="16"/>
      <w:szCs w:val="18"/>
    </w:rPr>
  </w:style>
  <w:style w:type="paragraph" w:styleId="Subttulo">
    <w:name w:val="Subtitle"/>
    <w:basedOn w:val="Normal"/>
    <w:next w:val="Normal"/>
    <w:link w:val="SubttuloCar"/>
    <w:uiPriority w:val="11"/>
    <w:qFormat/>
    <w:rsid w:val="00FE47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E47FA"/>
    <w:rPr>
      <w:rFonts w:asciiTheme="majorHAnsi" w:eastAsiaTheme="majorEastAsia" w:hAnsiTheme="majorHAnsi" w:cstheme="majorBidi"/>
      <w:i/>
      <w:iCs/>
      <w:color w:val="4F81BD" w:themeColor="accent1"/>
      <w:spacing w:val="15"/>
      <w:sz w:val="24"/>
      <w:szCs w:val="24"/>
    </w:rPr>
  </w:style>
  <w:style w:type="character" w:styleId="Textoennegrita">
    <w:name w:val="Strong"/>
    <w:uiPriority w:val="22"/>
    <w:qFormat/>
    <w:rsid w:val="00FE47FA"/>
    <w:rPr>
      <w:b/>
      <w:bCs/>
    </w:rPr>
  </w:style>
  <w:style w:type="character" w:styleId="nfasis">
    <w:name w:val="Emphasis"/>
    <w:uiPriority w:val="20"/>
    <w:qFormat/>
    <w:rsid w:val="00FE47FA"/>
    <w:rPr>
      <w:i/>
      <w:iCs/>
    </w:rPr>
  </w:style>
  <w:style w:type="character" w:customStyle="1" w:styleId="SinespaciadoCar">
    <w:name w:val="Sin espaciado Car"/>
    <w:basedOn w:val="Fuentedeprrafopredeter"/>
    <w:link w:val="Sinespaciado"/>
    <w:uiPriority w:val="1"/>
    <w:rsid w:val="0095410E"/>
    <w:rPr>
      <w:rFonts w:ascii="Arial" w:hAnsi="Arial"/>
      <w:sz w:val="24"/>
    </w:rPr>
  </w:style>
  <w:style w:type="paragraph" w:styleId="Prrafodelista">
    <w:name w:val="List Paragraph"/>
    <w:aliases w:val="titulo 3,Bullet,Bolita,Numerado informes,Bullet List,FooterText,numbered,List Paragraph1,Paragraphe de liste1,lp1,Bullet 1,Use Case List Paragraph,Segundo nivel de viñetas"/>
    <w:basedOn w:val="Normal"/>
    <w:link w:val="PrrafodelistaCar"/>
    <w:uiPriority w:val="34"/>
    <w:qFormat/>
    <w:rsid w:val="00FE47FA"/>
    <w:pPr>
      <w:ind w:left="720"/>
      <w:contextualSpacing/>
    </w:pPr>
  </w:style>
  <w:style w:type="paragraph" w:styleId="Cita">
    <w:name w:val="Quote"/>
    <w:basedOn w:val="Normal"/>
    <w:next w:val="Normal"/>
    <w:link w:val="CitaCar"/>
    <w:uiPriority w:val="29"/>
    <w:qFormat/>
    <w:rsid w:val="00FE47FA"/>
    <w:rPr>
      <w:i/>
      <w:iCs/>
      <w:color w:val="000000" w:themeColor="text1"/>
    </w:rPr>
  </w:style>
  <w:style w:type="character" w:customStyle="1" w:styleId="CitaCar">
    <w:name w:val="Cita Car"/>
    <w:basedOn w:val="Fuentedeprrafopredeter"/>
    <w:link w:val="Cita"/>
    <w:uiPriority w:val="29"/>
    <w:rsid w:val="00FE47FA"/>
    <w:rPr>
      <w:i/>
      <w:iCs/>
      <w:color w:val="000000" w:themeColor="text1"/>
    </w:rPr>
  </w:style>
  <w:style w:type="paragraph" w:styleId="Citadestacada">
    <w:name w:val="Intense Quote"/>
    <w:basedOn w:val="Normal"/>
    <w:next w:val="Normal"/>
    <w:link w:val="CitadestacadaCar"/>
    <w:uiPriority w:val="30"/>
    <w:qFormat/>
    <w:rsid w:val="00FE47FA"/>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E47FA"/>
    <w:rPr>
      <w:b/>
      <w:bCs/>
      <w:i/>
      <w:iCs/>
      <w:color w:val="4F81BD" w:themeColor="accent1"/>
    </w:rPr>
  </w:style>
  <w:style w:type="character" w:styleId="nfasissutil">
    <w:name w:val="Subtle Emphasis"/>
    <w:uiPriority w:val="19"/>
    <w:qFormat/>
    <w:rsid w:val="00FE47FA"/>
    <w:rPr>
      <w:i/>
      <w:iCs/>
      <w:color w:val="808080" w:themeColor="text1" w:themeTint="7F"/>
    </w:rPr>
  </w:style>
  <w:style w:type="character" w:styleId="nfasisintenso">
    <w:name w:val="Intense Emphasis"/>
    <w:uiPriority w:val="21"/>
    <w:qFormat/>
    <w:rsid w:val="00FE47FA"/>
    <w:rPr>
      <w:b/>
      <w:bCs/>
      <w:i/>
      <w:iCs/>
      <w:color w:val="4F81BD" w:themeColor="accent1"/>
    </w:rPr>
  </w:style>
  <w:style w:type="character" w:styleId="Referenciasutil">
    <w:name w:val="Subtle Reference"/>
    <w:basedOn w:val="Fuentedeprrafopredeter"/>
    <w:uiPriority w:val="31"/>
    <w:qFormat/>
    <w:rsid w:val="00FE47FA"/>
    <w:rPr>
      <w:smallCaps/>
      <w:color w:val="C0504D" w:themeColor="accent2"/>
      <w:u w:val="single"/>
    </w:rPr>
  </w:style>
  <w:style w:type="character" w:styleId="Referenciaintensa">
    <w:name w:val="Intense Reference"/>
    <w:uiPriority w:val="32"/>
    <w:qFormat/>
    <w:rsid w:val="00FE47FA"/>
    <w:rPr>
      <w:b/>
      <w:bCs/>
      <w:smallCaps/>
      <w:color w:val="C0504D" w:themeColor="accent2"/>
      <w:spacing w:val="5"/>
      <w:u w:val="single"/>
    </w:rPr>
  </w:style>
  <w:style w:type="character" w:styleId="Ttulodellibro">
    <w:name w:val="Book Title"/>
    <w:uiPriority w:val="33"/>
    <w:qFormat/>
    <w:rsid w:val="00FE47FA"/>
    <w:rPr>
      <w:b/>
      <w:bCs/>
      <w:smallCaps/>
      <w:spacing w:val="5"/>
    </w:rPr>
  </w:style>
  <w:style w:type="paragraph" w:styleId="TtuloTDC">
    <w:name w:val="TOC Heading"/>
    <w:basedOn w:val="Ttulo1"/>
    <w:next w:val="Normal"/>
    <w:uiPriority w:val="39"/>
    <w:unhideWhenUsed/>
    <w:qFormat/>
    <w:rsid w:val="00FE47FA"/>
    <w:pPr>
      <w:outlineLvl w:val="9"/>
    </w:pPr>
  </w:style>
  <w:style w:type="table" w:styleId="Tablaconcuadrcula">
    <w:name w:val="Table Grid"/>
    <w:basedOn w:val="Tablanormal"/>
    <w:rsid w:val="006A61DC"/>
    <w:pPr>
      <w:spacing w:after="0" w:line="240" w:lineRule="auto"/>
    </w:pPr>
    <w:rPr>
      <w:rFonts w:eastAsiaTheme="minorEastAsia"/>
      <w:sz w:val="24"/>
      <w:szCs w:val="24"/>
      <w:lang w:val="es-ES_tradnl"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61DC"/>
    <w:rPr>
      <w:color w:val="0000FF" w:themeColor="hyperlink"/>
      <w:u w:val="single"/>
    </w:rPr>
  </w:style>
  <w:style w:type="paragraph" w:styleId="TDC2">
    <w:name w:val="toc 2"/>
    <w:basedOn w:val="Normal"/>
    <w:next w:val="Normal"/>
    <w:autoRedefine/>
    <w:uiPriority w:val="39"/>
    <w:unhideWhenUsed/>
    <w:rsid w:val="00225841"/>
    <w:pPr>
      <w:tabs>
        <w:tab w:val="left" w:pos="851"/>
        <w:tab w:val="right" w:leader="dot" w:pos="9356"/>
      </w:tabs>
      <w:spacing w:after="100"/>
      <w:ind w:left="284"/>
      <w:jc w:val="center"/>
    </w:pPr>
  </w:style>
  <w:style w:type="paragraph" w:styleId="TDC1">
    <w:name w:val="toc 1"/>
    <w:basedOn w:val="Normal"/>
    <w:next w:val="Normal"/>
    <w:autoRedefine/>
    <w:uiPriority w:val="39"/>
    <w:unhideWhenUsed/>
    <w:rsid w:val="00225841"/>
    <w:pPr>
      <w:tabs>
        <w:tab w:val="left" w:pos="567"/>
        <w:tab w:val="right" w:leader="dot" w:pos="9498"/>
      </w:tabs>
      <w:spacing w:after="100"/>
    </w:pPr>
  </w:style>
  <w:style w:type="paragraph" w:styleId="TDC3">
    <w:name w:val="toc 3"/>
    <w:basedOn w:val="Normal"/>
    <w:next w:val="Normal"/>
    <w:autoRedefine/>
    <w:uiPriority w:val="39"/>
    <w:unhideWhenUsed/>
    <w:rsid w:val="00D04659"/>
    <w:pPr>
      <w:tabs>
        <w:tab w:val="left" w:pos="1701"/>
        <w:tab w:val="right" w:leader="dot" w:pos="9607"/>
      </w:tabs>
      <w:spacing w:after="100"/>
      <w:ind w:left="709"/>
    </w:pPr>
  </w:style>
  <w:style w:type="paragraph" w:styleId="Mapadeldocumento">
    <w:name w:val="Document Map"/>
    <w:basedOn w:val="Normal"/>
    <w:link w:val="MapadeldocumentoCar"/>
    <w:uiPriority w:val="99"/>
    <w:semiHidden/>
    <w:unhideWhenUsed/>
    <w:rsid w:val="00CB3645"/>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B3645"/>
    <w:rPr>
      <w:rFonts w:ascii="Tahoma" w:hAnsi="Tahoma" w:cs="Tahoma"/>
      <w:sz w:val="16"/>
      <w:szCs w:val="16"/>
    </w:rPr>
  </w:style>
  <w:style w:type="table" w:styleId="Tablaconcuadrcula4-nfasis5">
    <w:name w:val="Grid Table 4 Accent 5"/>
    <w:basedOn w:val="Tablanormal"/>
    <w:uiPriority w:val="49"/>
    <w:rsid w:val="00C60C19"/>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abladeilustraciones">
    <w:name w:val="table of figures"/>
    <w:basedOn w:val="Normal"/>
    <w:next w:val="Normal"/>
    <w:uiPriority w:val="99"/>
    <w:unhideWhenUsed/>
    <w:rsid w:val="00C60C19"/>
  </w:style>
  <w:style w:type="table" w:styleId="Tablaconcuadrcula1clara">
    <w:name w:val="Grid Table 1 Light"/>
    <w:basedOn w:val="Tablanormal"/>
    <w:uiPriority w:val="46"/>
    <w:rsid w:val="00C60C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8A13A6"/>
    <w:pPr>
      <w:spacing w:after="0" w:line="240" w:lineRule="auto"/>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oSencillo">
    <w:name w:val="Texto Sencillo"/>
    <w:basedOn w:val="Sinespaciado"/>
    <w:link w:val="TextoSencilloCar"/>
    <w:qFormat/>
    <w:rsid w:val="003705AA"/>
    <w:rPr>
      <w:rFonts w:eastAsiaTheme="minorEastAsia"/>
      <w:szCs w:val="24"/>
      <w:lang w:val="es-ES_tradnl" w:eastAsia="ja-JP"/>
    </w:rPr>
  </w:style>
  <w:style w:type="character" w:customStyle="1" w:styleId="TextoSencilloCar">
    <w:name w:val="Texto Sencillo Car"/>
    <w:basedOn w:val="SinespaciadoCar"/>
    <w:link w:val="TextoSencillo"/>
    <w:rsid w:val="003705AA"/>
    <w:rPr>
      <w:rFonts w:ascii="Arial" w:eastAsiaTheme="minorEastAsia" w:hAnsi="Arial"/>
      <w:sz w:val="24"/>
      <w:szCs w:val="24"/>
      <w:lang w:val="es-ES_tradnl" w:eastAsia="ja-JP"/>
    </w:rPr>
  </w:style>
  <w:style w:type="table" w:styleId="Tablanormal2">
    <w:name w:val="Plain Table 2"/>
    <w:basedOn w:val="Tablanormal"/>
    <w:uiPriority w:val="42"/>
    <w:rsid w:val="00CD37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fa">
    <w:name w:val="Bibliography"/>
    <w:basedOn w:val="Normal"/>
    <w:next w:val="Normal"/>
    <w:uiPriority w:val="37"/>
    <w:unhideWhenUsed/>
    <w:rsid w:val="0053771C"/>
  </w:style>
  <w:style w:type="paragraph" w:customStyle="1" w:styleId="Pargrafo2">
    <w:name w:val="Parágrafo 2"/>
    <w:basedOn w:val="Normal"/>
    <w:autoRedefine/>
    <w:rsid w:val="00756BAF"/>
    <w:pPr>
      <w:tabs>
        <w:tab w:val="left" w:pos="1418"/>
        <w:tab w:val="left" w:pos="1560"/>
      </w:tabs>
      <w:spacing w:before="120" w:after="0" w:line="240" w:lineRule="auto"/>
    </w:pPr>
    <w:rPr>
      <w:rFonts w:asciiTheme="minorHAnsi" w:eastAsia="Times New Roman" w:hAnsiTheme="minorHAnsi" w:cstheme="minorHAnsi"/>
      <w:sz w:val="24"/>
      <w:szCs w:val="24"/>
      <w:lang w:val="es-ES_tradnl" w:eastAsia="pt-BR"/>
    </w:rPr>
  </w:style>
  <w:style w:type="paragraph" w:styleId="Textonotapie">
    <w:name w:val="footnote text"/>
    <w:basedOn w:val="Normal"/>
    <w:link w:val="TextonotapieCar"/>
    <w:uiPriority w:val="99"/>
    <w:semiHidden/>
    <w:unhideWhenUsed/>
    <w:rsid w:val="000228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280A"/>
    <w:rPr>
      <w:rFonts w:ascii="Arial" w:hAnsi="Arial"/>
      <w:sz w:val="20"/>
      <w:szCs w:val="20"/>
    </w:rPr>
  </w:style>
  <w:style w:type="character" w:styleId="Refdenotaalpie">
    <w:name w:val="footnote reference"/>
    <w:basedOn w:val="Fuentedeprrafopredeter"/>
    <w:uiPriority w:val="99"/>
    <w:semiHidden/>
    <w:unhideWhenUsed/>
    <w:rsid w:val="0002280A"/>
    <w:rPr>
      <w:vertAlign w:val="superscript"/>
    </w:rPr>
  </w:style>
  <w:style w:type="character" w:styleId="Hipervnculovisitado">
    <w:name w:val="FollowedHyperlink"/>
    <w:basedOn w:val="Fuentedeprrafopredeter"/>
    <w:uiPriority w:val="99"/>
    <w:semiHidden/>
    <w:unhideWhenUsed/>
    <w:rsid w:val="00E87C64"/>
    <w:rPr>
      <w:color w:val="800080" w:themeColor="followedHyperlink"/>
      <w:u w:val="single"/>
    </w:rPr>
  </w:style>
  <w:style w:type="character" w:styleId="Mencinsinresolver">
    <w:name w:val="Unresolved Mention"/>
    <w:basedOn w:val="Fuentedeprrafopredeter"/>
    <w:uiPriority w:val="99"/>
    <w:semiHidden/>
    <w:unhideWhenUsed/>
    <w:rsid w:val="00BC541B"/>
    <w:rPr>
      <w:color w:val="605E5C"/>
      <w:shd w:val="clear" w:color="auto" w:fill="E1DFDD"/>
    </w:rPr>
  </w:style>
  <w:style w:type="paragraph" w:customStyle="1" w:styleId="NormalTablas">
    <w:name w:val="Normal (Tablas)"/>
    <w:basedOn w:val="Normal"/>
    <w:link w:val="NormalTablasCar"/>
    <w:qFormat/>
    <w:rsid w:val="003B0AF7"/>
    <w:pPr>
      <w:spacing w:after="0" w:line="300" w:lineRule="auto"/>
    </w:pPr>
    <w:rPr>
      <w:rFonts w:eastAsia="Times New Roman" w:cs="Times New Roman"/>
    </w:rPr>
  </w:style>
  <w:style w:type="character" w:customStyle="1" w:styleId="NormalTablasCar">
    <w:name w:val="Normal (Tablas) Car"/>
    <w:link w:val="NormalTablas"/>
    <w:locked/>
    <w:rsid w:val="003B0AF7"/>
    <w:rPr>
      <w:rFonts w:ascii="Arial" w:eastAsia="Times New Roman" w:hAnsi="Arial" w:cs="Times New Roman"/>
    </w:rPr>
  </w:style>
  <w:style w:type="character" w:styleId="Refdecomentario">
    <w:name w:val="annotation reference"/>
    <w:basedOn w:val="Fuentedeprrafopredeter"/>
    <w:uiPriority w:val="99"/>
    <w:semiHidden/>
    <w:unhideWhenUsed/>
    <w:qFormat/>
    <w:rsid w:val="00D94725"/>
    <w:rPr>
      <w:sz w:val="16"/>
      <w:szCs w:val="16"/>
    </w:rPr>
  </w:style>
  <w:style w:type="paragraph" w:styleId="Textocomentario">
    <w:name w:val="annotation text"/>
    <w:basedOn w:val="Normal"/>
    <w:link w:val="TextocomentarioCar"/>
    <w:uiPriority w:val="99"/>
    <w:unhideWhenUsed/>
    <w:rsid w:val="00D94725"/>
    <w:pPr>
      <w:spacing w:line="240" w:lineRule="auto"/>
    </w:pPr>
    <w:rPr>
      <w:sz w:val="20"/>
      <w:szCs w:val="20"/>
    </w:rPr>
  </w:style>
  <w:style w:type="character" w:customStyle="1" w:styleId="TextocomentarioCar">
    <w:name w:val="Texto comentario Car"/>
    <w:basedOn w:val="Fuentedeprrafopredeter"/>
    <w:link w:val="Textocomentario"/>
    <w:uiPriority w:val="99"/>
    <w:rsid w:val="00D94725"/>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34CE0"/>
    <w:rPr>
      <w:b/>
      <w:bCs/>
    </w:rPr>
  </w:style>
  <w:style w:type="character" w:customStyle="1" w:styleId="AsuntodelcomentarioCar">
    <w:name w:val="Asunto del comentario Car"/>
    <w:basedOn w:val="TextocomentarioCar"/>
    <w:link w:val="Asuntodelcomentario"/>
    <w:uiPriority w:val="99"/>
    <w:semiHidden/>
    <w:rsid w:val="00634CE0"/>
    <w:rPr>
      <w:rFonts w:ascii="Arial" w:hAnsi="Arial"/>
      <w:b/>
      <w:bCs/>
      <w:sz w:val="20"/>
      <w:szCs w:val="20"/>
    </w:rPr>
  </w:style>
  <w:style w:type="character" w:customStyle="1" w:styleId="PrrafodelistaCar">
    <w:name w:val="Párrafo de lista Car"/>
    <w:aliases w:val="titulo 3 Car,Bullet Car,Bolita Car,Numerado informes Car,Bullet List Car,FooterText Car,numbered Car,List Paragraph1 Car,Paragraphe de liste1 Car,lp1 Car,Bullet 1 Car,Use Case List Paragraph Car,Segundo nivel de viñetas Car"/>
    <w:basedOn w:val="Fuentedeprrafopredeter"/>
    <w:link w:val="Prrafodelista"/>
    <w:uiPriority w:val="34"/>
    <w:qFormat/>
    <w:rsid w:val="002E7297"/>
    <w:rPr>
      <w:rFonts w:ascii="Arial" w:hAnsi="Arial"/>
    </w:rPr>
  </w:style>
  <w:style w:type="paragraph" w:styleId="Textonotaalfinal">
    <w:name w:val="endnote text"/>
    <w:basedOn w:val="Normal"/>
    <w:link w:val="TextonotaalfinalCar"/>
    <w:uiPriority w:val="99"/>
    <w:semiHidden/>
    <w:unhideWhenUsed/>
    <w:rsid w:val="00EA316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A316E"/>
    <w:rPr>
      <w:rFonts w:ascii="Arial" w:hAnsi="Arial"/>
      <w:sz w:val="20"/>
      <w:szCs w:val="20"/>
    </w:rPr>
  </w:style>
  <w:style w:type="character" w:styleId="Refdenotaalfinal">
    <w:name w:val="endnote reference"/>
    <w:basedOn w:val="Fuentedeprrafopredeter"/>
    <w:uiPriority w:val="99"/>
    <w:semiHidden/>
    <w:unhideWhenUsed/>
    <w:rsid w:val="00EA3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5982">
      <w:bodyDiv w:val="1"/>
      <w:marLeft w:val="0"/>
      <w:marRight w:val="0"/>
      <w:marTop w:val="0"/>
      <w:marBottom w:val="0"/>
      <w:divBdr>
        <w:top w:val="none" w:sz="0" w:space="0" w:color="auto"/>
        <w:left w:val="none" w:sz="0" w:space="0" w:color="auto"/>
        <w:bottom w:val="none" w:sz="0" w:space="0" w:color="auto"/>
        <w:right w:val="none" w:sz="0" w:space="0" w:color="auto"/>
      </w:divBdr>
    </w:div>
    <w:div w:id="43527558">
      <w:bodyDiv w:val="1"/>
      <w:marLeft w:val="0"/>
      <w:marRight w:val="0"/>
      <w:marTop w:val="0"/>
      <w:marBottom w:val="0"/>
      <w:divBdr>
        <w:top w:val="none" w:sz="0" w:space="0" w:color="auto"/>
        <w:left w:val="none" w:sz="0" w:space="0" w:color="auto"/>
        <w:bottom w:val="none" w:sz="0" w:space="0" w:color="auto"/>
        <w:right w:val="none" w:sz="0" w:space="0" w:color="auto"/>
      </w:divBdr>
    </w:div>
    <w:div w:id="50929606">
      <w:bodyDiv w:val="1"/>
      <w:marLeft w:val="0"/>
      <w:marRight w:val="0"/>
      <w:marTop w:val="0"/>
      <w:marBottom w:val="0"/>
      <w:divBdr>
        <w:top w:val="none" w:sz="0" w:space="0" w:color="auto"/>
        <w:left w:val="none" w:sz="0" w:space="0" w:color="auto"/>
        <w:bottom w:val="none" w:sz="0" w:space="0" w:color="auto"/>
        <w:right w:val="none" w:sz="0" w:space="0" w:color="auto"/>
      </w:divBdr>
    </w:div>
    <w:div w:id="134028978">
      <w:bodyDiv w:val="1"/>
      <w:marLeft w:val="0"/>
      <w:marRight w:val="0"/>
      <w:marTop w:val="0"/>
      <w:marBottom w:val="0"/>
      <w:divBdr>
        <w:top w:val="none" w:sz="0" w:space="0" w:color="auto"/>
        <w:left w:val="none" w:sz="0" w:space="0" w:color="auto"/>
        <w:bottom w:val="none" w:sz="0" w:space="0" w:color="auto"/>
        <w:right w:val="none" w:sz="0" w:space="0" w:color="auto"/>
      </w:divBdr>
    </w:div>
    <w:div w:id="504319622">
      <w:bodyDiv w:val="1"/>
      <w:marLeft w:val="0"/>
      <w:marRight w:val="0"/>
      <w:marTop w:val="0"/>
      <w:marBottom w:val="0"/>
      <w:divBdr>
        <w:top w:val="none" w:sz="0" w:space="0" w:color="auto"/>
        <w:left w:val="none" w:sz="0" w:space="0" w:color="auto"/>
        <w:bottom w:val="none" w:sz="0" w:space="0" w:color="auto"/>
        <w:right w:val="none" w:sz="0" w:space="0" w:color="auto"/>
      </w:divBdr>
    </w:div>
    <w:div w:id="567618943">
      <w:bodyDiv w:val="1"/>
      <w:marLeft w:val="0"/>
      <w:marRight w:val="0"/>
      <w:marTop w:val="0"/>
      <w:marBottom w:val="0"/>
      <w:divBdr>
        <w:top w:val="none" w:sz="0" w:space="0" w:color="auto"/>
        <w:left w:val="none" w:sz="0" w:space="0" w:color="auto"/>
        <w:bottom w:val="none" w:sz="0" w:space="0" w:color="auto"/>
        <w:right w:val="none" w:sz="0" w:space="0" w:color="auto"/>
      </w:divBdr>
    </w:div>
    <w:div w:id="657879197">
      <w:bodyDiv w:val="1"/>
      <w:marLeft w:val="0"/>
      <w:marRight w:val="0"/>
      <w:marTop w:val="0"/>
      <w:marBottom w:val="0"/>
      <w:divBdr>
        <w:top w:val="none" w:sz="0" w:space="0" w:color="auto"/>
        <w:left w:val="none" w:sz="0" w:space="0" w:color="auto"/>
        <w:bottom w:val="none" w:sz="0" w:space="0" w:color="auto"/>
        <w:right w:val="none" w:sz="0" w:space="0" w:color="auto"/>
      </w:divBdr>
    </w:div>
    <w:div w:id="762188466">
      <w:bodyDiv w:val="1"/>
      <w:marLeft w:val="0"/>
      <w:marRight w:val="0"/>
      <w:marTop w:val="0"/>
      <w:marBottom w:val="0"/>
      <w:divBdr>
        <w:top w:val="none" w:sz="0" w:space="0" w:color="auto"/>
        <w:left w:val="none" w:sz="0" w:space="0" w:color="auto"/>
        <w:bottom w:val="none" w:sz="0" w:space="0" w:color="auto"/>
        <w:right w:val="none" w:sz="0" w:space="0" w:color="auto"/>
      </w:divBdr>
    </w:div>
    <w:div w:id="932324991">
      <w:bodyDiv w:val="1"/>
      <w:marLeft w:val="0"/>
      <w:marRight w:val="0"/>
      <w:marTop w:val="0"/>
      <w:marBottom w:val="0"/>
      <w:divBdr>
        <w:top w:val="none" w:sz="0" w:space="0" w:color="auto"/>
        <w:left w:val="none" w:sz="0" w:space="0" w:color="auto"/>
        <w:bottom w:val="none" w:sz="0" w:space="0" w:color="auto"/>
        <w:right w:val="none" w:sz="0" w:space="0" w:color="auto"/>
      </w:divBdr>
    </w:div>
    <w:div w:id="953949821">
      <w:bodyDiv w:val="1"/>
      <w:marLeft w:val="0"/>
      <w:marRight w:val="0"/>
      <w:marTop w:val="0"/>
      <w:marBottom w:val="0"/>
      <w:divBdr>
        <w:top w:val="none" w:sz="0" w:space="0" w:color="auto"/>
        <w:left w:val="none" w:sz="0" w:space="0" w:color="auto"/>
        <w:bottom w:val="none" w:sz="0" w:space="0" w:color="auto"/>
        <w:right w:val="none" w:sz="0" w:space="0" w:color="auto"/>
      </w:divBdr>
    </w:div>
    <w:div w:id="982806633">
      <w:bodyDiv w:val="1"/>
      <w:marLeft w:val="0"/>
      <w:marRight w:val="0"/>
      <w:marTop w:val="0"/>
      <w:marBottom w:val="0"/>
      <w:divBdr>
        <w:top w:val="none" w:sz="0" w:space="0" w:color="auto"/>
        <w:left w:val="none" w:sz="0" w:space="0" w:color="auto"/>
        <w:bottom w:val="none" w:sz="0" w:space="0" w:color="auto"/>
        <w:right w:val="none" w:sz="0" w:space="0" w:color="auto"/>
      </w:divBdr>
    </w:div>
    <w:div w:id="1024474663">
      <w:bodyDiv w:val="1"/>
      <w:marLeft w:val="0"/>
      <w:marRight w:val="0"/>
      <w:marTop w:val="0"/>
      <w:marBottom w:val="0"/>
      <w:divBdr>
        <w:top w:val="none" w:sz="0" w:space="0" w:color="auto"/>
        <w:left w:val="none" w:sz="0" w:space="0" w:color="auto"/>
        <w:bottom w:val="none" w:sz="0" w:space="0" w:color="auto"/>
        <w:right w:val="none" w:sz="0" w:space="0" w:color="auto"/>
      </w:divBdr>
    </w:div>
    <w:div w:id="1231623115">
      <w:bodyDiv w:val="1"/>
      <w:marLeft w:val="0"/>
      <w:marRight w:val="0"/>
      <w:marTop w:val="0"/>
      <w:marBottom w:val="0"/>
      <w:divBdr>
        <w:top w:val="none" w:sz="0" w:space="0" w:color="auto"/>
        <w:left w:val="none" w:sz="0" w:space="0" w:color="auto"/>
        <w:bottom w:val="none" w:sz="0" w:space="0" w:color="auto"/>
        <w:right w:val="none" w:sz="0" w:space="0" w:color="auto"/>
      </w:divBdr>
    </w:div>
    <w:div w:id="1271157477">
      <w:bodyDiv w:val="1"/>
      <w:marLeft w:val="0"/>
      <w:marRight w:val="0"/>
      <w:marTop w:val="0"/>
      <w:marBottom w:val="0"/>
      <w:divBdr>
        <w:top w:val="none" w:sz="0" w:space="0" w:color="auto"/>
        <w:left w:val="none" w:sz="0" w:space="0" w:color="auto"/>
        <w:bottom w:val="none" w:sz="0" w:space="0" w:color="auto"/>
        <w:right w:val="none" w:sz="0" w:space="0" w:color="auto"/>
      </w:divBdr>
    </w:div>
    <w:div w:id="1285648765">
      <w:bodyDiv w:val="1"/>
      <w:marLeft w:val="0"/>
      <w:marRight w:val="0"/>
      <w:marTop w:val="0"/>
      <w:marBottom w:val="0"/>
      <w:divBdr>
        <w:top w:val="none" w:sz="0" w:space="0" w:color="auto"/>
        <w:left w:val="none" w:sz="0" w:space="0" w:color="auto"/>
        <w:bottom w:val="none" w:sz="0" w:space="0" w:color="auto"/>
        <w:right w:val="none" w:sz="0" w:space="0" w:color="auto"/>
      </w:divBdr>
    </w:div>
    <w:div w:id="1380939349">
      <w:bodyDiv w:val="1"/>
      <w:marLeft w:val="0"/>
      <w:marRight w:val="0"/>
      <w:marTop w:val="0"/>
      <w:marBottom w:val="0"/>
      <w:divBdr>
        <w:top w:val="none" w:sz="0" w:space="0" w:color="auto"/>
        <w:left w:val="none" w:sz="0" w:space="0" w:color="auto"/>
        <w:bottom w:val="none" w:sz="0" w:space="0" w:color="auto"/>
        <w:right w:val="none" w:sz="0" w:space="0" w:color="auto"/>
      </w:divBdr>
    </w:div>
    <w:div w:id="1403983879">
      <w:bodyDiv w:val="1"/>
      <w:marLeft w:val="0"/>
      <w:marRight w:val="0"/>
      <w:marTop w:val="0"/>
      <w:marBottom w:val="0"/>
      <w:divBdr>
        <w:top w:val="none" w:sz="0" w:space="0" w:color="auto"/>
        <w:left w:val="none" w:sz="0" w:space="0" w:color="auto"/>
        <w:bottom w:val="none" w:sz="0" w:space="0" w:color="auto"/>
        <w:right w:val="none" w:sz="0" w:space="0" w:color="auto"/>
      </w:divBdr>
    </w:div>
    <w:div w:id="1412388010">
      <w:bodyDiv w:val="1"/>
      <w:marLeft w:val="0"/>
      <w:marRight w:val="0"/>
      <w:marTop w:val="0"/>
      <w:marBottom w:val="0"/>
      <w:divBdr>
        <w:top w:val="none" w:sz="0" w:space="0" w:color="auto"/>
        <w:left w:val="none" w:sz="0" w:space="0" w:color="auto"/>
        <w:bottom w:val="none" w:sz="0" w:space="0" w:color="auto"/>
        <w:right w:val="none" w:sz="0" w:space="0" w:color="auto"/>
      </w:divBdr>
    </w:div>
    <w:div w:id="1618367966">
      <w:bodyDiv w:val="1"/>
      <w:marLeft w:val="0"/>
      <w:marRight w:val="0"/>
      <w:marTop w:val="0"/>
      <w:marBottom w:val="0"/>
      <w:divBdr>
        <w:top w:val="none" w:sz="0" w:space="0" w:color="auto"/>
        <w:left w:val="none" w:sz="0" w:space="0" w:color="auto"/>
        <w:bottom w:val="none" w:sz="0" w:space="0" w:color="auto"/>
        <w:right w:val="none" w:sz="0" w:space="0" w:color="auto"/>
      </w:divBdr>
    </w:div>
    <w:div w:id="1693142208">
      <w:bodyDiv w:val="1"/>
      <w:marLeft w:val="0"/>
      <w:marRight w:val="0"/>
      <w:marTop w:val="0"/>
      <w:marBottom w:val="0"/>
      <w:divBdr>
        <w:top w:val="none" w:sz="0" w:space="0" w:color="auto"/>
        <w:left w:val="none" w:sz="0" w:space="0" w:color="auto"/>
        <w:bottom w:val="none" w:sz="0" w:space="0" w:color="auto"/>
        <w:right w:val="none" w:sz="0" w:space="0" w:color="auto"/>
      </w:divBdr>
    </w:div>
    <w:div w:id="1876313459">
      <w:bodyDiv w:val="1"/>
      <w:marLeft w:val="0"/>
      <w:marRight w:val="0"/>
      <w:marTop w:val="0"/>
      <w:marBottom w:val="0"/>
      <w:divBdr>
        <w:top w:val="none" w:sz="0" w:space="0" w:color="auto"/>
        <w:left w:val="none" w:sz="0" w:space="0" w:color="auto"/>
        <w:bottom w:val="none" w:sz="0" w:space="0" w:color="auto"/>
        <w:right w:val="none" w:sz="0" w:space="0" w:color="auto"/>
      </w:divBdr>
    </w:div>
    <w:div w:id="1900021508">
      <w:bodyDiv w:val="1"/>
      <w:marLeft w:val="0"/>
      <w:marRight w:val="0"/>
      <w:marTop w:val="0"/>
      <w:marBottom w:val="0"/>
      <w:divBdr>
        <w:top w:val="none" w:sz="0" w:space="0" w:color="auto"/>
        <w:left w:val="none" w:sz="0" w:space="0" w:color="auto"/>
        <w:bottom w:val="none" w:sz="0" w:space="0" w:color="auto"/>
        <w:right w:val="none" w:sz="0" w:space="0" w:color="auto"/>
      </w:divBdr>
    </w:div>
    <w:div w:id="2022003259">
      <w:bodyDiv w:val="1"/>
      <w:marLeft w:val="0"/>
      <w:marRight w:val="0"/>
      <w:marTop w:val="0"/>
      <w:marBottom w:val="0"/>
      <w:divBdr>
        <w:top w:val="none" w:sz="0" w:space="0" w:color="auto"/>
        <w:left w:val="none" w:sz="0" w:space="0" w:color="auto"/>
        <w:bottom w:val="none" w:sz="0" w:space="0" w:color="auto"/>
        <w:right w:val="none" w:sz="0" w:space="0" w:color="auto"/>
      </w:divBdr>
    </w:div>
    <w:div w:id="20649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eployment_environment" TargetMode="External"/><Relationship Id="rId2" Type="http://schemas.openxmlformats.org/officeDocument/2006/relationships/hyperlink" Target="https://en.wikipedia.org/wiki/Component_diagram" TargetMode="External"/><Relationship Id="rId1" Type="http://schemas.openxmlformats.org/officeDocument/2006/relationships/hyperlink" Target="https://en.wikipedia.org/wiki/Deployment_diagram" TargetMode="External"/><Relationship Id="rId4" Type="http://schemas.openxmlformats.org/officeDocument/2006/relationships/hyperlink" Target="https://en.wikipedia.org/wiki/Service-level_agre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Pow16</b:Tag>
    <b:SourceType>InternetSite</b:SourceType>
    <b:Guid>{6B5DFBDC-62EF-4818-99A6-3E17BBB928C7}</b:Guid>
    <b:Author>
      <b:Author>
        <b:Corporate>PowerData</b:Corporate>
      </b:Author>
    </b:Author>
    <b:Title>El valor de la gestión de datos</b:Title>
    <b:InternetSiteTitle>Qué es MDM y razones por las que lo necesitas</b:InternetSiteTitle>
    <b:Year>2016</b:Year>
    <b:Month>12</b:Month>
    <b:Day>07</b:Day>
    <b:URL>http://blog.powerdata.es/el-valor-de-la-gestion-de-datos/que-es-mdm-y-razones-por-las-que-lo-necesitas</b:URL>
    <b:RefOrder>1</b:RefOrder>
  </b:Source>
  <b:Source>
    <b:Tag>Mar07</b:Tag>
    <b:SourceType>InternetSite</b:SourceType>
    <b:Guid>{7878C6E1-A935-428D-880F-F2BE19976564}</b:Guid>
    <b:Title>Tecnología por IProfesional</b:Title>
    <b:InternetSiteTitle>¿Qué es SOA, la arquitectura orientada a servicios?</b:InternetSiteTitle>
    <b:Year>2007</b:Year>
    <b:Month>05</b:Month>
    <b:Day>16</b:Day>
    <b:URL>http://www.iprofesional.com/notas/46399-Que-es-SOA-la-arquitectura-orientada-a-servicios</b:URL>
    <b:Author>
      <b:Author>
        <b:NameList>
          <b:Person>
            <b:Last>Marsili</b:Last>
            <b:First>Diego</b:First>
          </b:Person>
        </b:NameList>
      </b:Author>
    </b:Author>
    <b:RefOrder>2</b:RefOrder>
  </b:Source>
  <b:Source>
    <b:Tag>Sin2</b:Tag>
    <b:SourceType>InternetSite</b:SourceType>
    <b:Guid>{5DBE2168-BFEF-4A47-AF16-70F86AD1C79D}</b:Guid>
    <b:Title>Sinnexus Business Intelligence Informática Estratégica</b:Title>
    <b:InternetSiteTitle>Business Intelligence </b:InternetSiteTitle>
    <b:URL>http://www.sinnexus.com/business_intelligence/</b:URL>
    <b:RefOrder>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14DEA14D7A4A4EA2BD29E62779E0AA" ma:contentTypeVersion="12" ma:contentTypeDescription="Create a new document." ma:contentTypeScope="" ma:versionID="8bad36832e9ead3508a33ea829e6526b">
  <xsd:schema xmlns:xsd="http://www.w3.org/2001/XMLSchema" xmlns:xs="http://www.w3.org/2001/XMLSchema" xmlns:p="http://schemas.microsoft.com/office/2006/metadata/properties" xmlns:ns2="8e12d2b0-f0c6-46a6-96d0-bd1a4d8a8c07" xmlns:ns3="eebf530b-b7e8-4678-8def-6a5d92b2b4bc" targetNamespace="http://schemas.microsoft.com/office/2006/metadata/properties" ma:root="true" ma:fieldsID="44c89e9ab63410d5da13aff19aa76829" ns2:_="" ns3:_="">
    <xsd:import namespace="8e12d2b0-f0c6-46a6-96d0-bd1a4d8a8c07"/>
    <xsd:import namespace="eebf530b-b7e8-4678-8def-6a5d92b2b4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2d2b0-f0c6-46a6-96d0-bd1a4d8a8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f530b-b7e8-4678-8def-6a5d92b2b4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13700-848B-48A0-93A7-799BCD8AFCC6}">
  <ds:schemaRefs>
    <ds:schemaRef ds:uri="http://schemas.openxmlformats.org/officeDocument/2006/bibliography"/>
  </ds:schemaRefs>
</ds:datastoreItem>
</file>

<file path=customXml/itemProps2.xml><?xml version="1.0" encoding="utf-8"?>
<ds:datastoreItem xmlns:ds="http://schemas.openxmlformats.org/officeDocument/2006/customXml" ds:itemID="{9F801072-8CDF-491D-921A-92D1500A4B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9E293-5E09-4E54-9C29-43E7096CB7BC}">
  <ds:schemaRefs>
    <ds:schemaRef ds:uri="http://schemas.microsoft.com/sharepoint/v3/contenttype/forms"/>
  </ds:schemaRefs>
</ds:datastoreItem>
</file>

<file path=customXml/itemProps4.xml><?xml version="1.0" encoding="utf-8"?>
<ds:datastoreItem xmlns:ds="http://schemas.openxmlformats.org/officeDocument/2006/customXml" ds:itemID="{D4B88225-F2C2-403E-9E42-9CD6F2190D25}"/>
</file>

<file path=docProps/app.xml><?xml version="1.0" encoding="utf-8"?>
<Properties xmlns="http://schemas.openxmlformats.org/officeDocument/2006/extended-properties" xmlns:vt="http://schemas.openxmlformats.org/officeDocument/2006/docPropsVTypes">
  <Template>Normal.dotm</Template>
  <TotalTime>574</TotalTime>
  <Pages>12</Pages>
  <Words>3144</Words>
  <Characters>17925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21027</CharactersWithSpaces>
  <SharedDoc>false</SharedDoc>
  <HLinks>
    <vt:vector size="264" baseType="variant">
      <vt:variant>
        <vt:i4>3735577</vt:i4>
      </vt:variant>
      <vt:variant>
        <vt:i4>381</vt:i4>
      </vt:variant>
      <vt:variant>
        <vt:i4>0</vt:i4>
      </vt:variant>
      <vt:variant>
        <vt:i4>5</vt:i4>
      </vt:variant>
      <vt:variant>
        <vt:lpwstr/>
      </vt:variant>
      <vt:variant>
        <vt:lpwstr>_Incidentes_de_Seguridad</vt:lpwstr>
      </vt:variant>
      <vt:variant>
        <vt:i4>1507383</vt:i4>
      </vt:variant>
      <vt:variant>
        <vt:i4>230</vt:i4>
      </vt:variant>
      <vt:variant>
        <vt:i4>0</vt:i4>
      </vt:variant>
      <vt:variant>
        <vt:i4>5</vt:i4>
      </vt:variant>
      <vt:variant>
        <vt:lpwstr/>
      </vt:variant>
      <vt:variant>
        <vt:lpwstr>_Toc63267247</vt:lpwstr>
      </vt:variant>
      <vt:variant>
        <vt:i4>1441847</vt:i4>
      </vt:variant>
      <vt:variant>
        <vt:i4>224</vt:i4>
      </vt:variant>
      <vt:variant>
        <vt:i4>0</vt:i4>
      </vt:variant>
      <vt:variant>
        <vt:i4>5</vt:i4>
      </vt:variant>
      <vt:variant>
        <vt:lpwstr/>
      </vt:variant>
      <vt:variant>
        <vt:lpwstr>_Toc63267246</vt:lpwstr>
      </vt:variant>
      <vt:variant>
        <vt:i4>1376311</vt:i4>
      </vt:variant>
      <vt:variant>
        <vt:i4>218</vt:i4>
      </vt:variant>
      <vt:variant>
        <vt:i4>0</vt:i4>
      </vt:variant>
      <vt:variant>
        <vt:i4>5</vt:i4>
      </vt:variant>
      <vt:variant>
        <vt:lpwstr/>
      </vt:variant>
      <vt:variant>
        <vt:lpwstr>_Toc63267245</vt:lpwstr>
      </vt:variant>
      <vt:variant>
        <vt:i4>1310775</vt:i4>
      </vt:variant>
      <vt:variant>
        <vt:i4>212</vt:i4>
      </vt:variant>
      <vt:variant>
        <vt:i4>0</vt:i4>
      </vt:variant>
      <vt:variant>
        <vt:i4>5</vt:i4>
      </vt:variant>
      <vt:variant>
        <vt:lpwstr/>
      </vt:variant>
      <vt:variant>
        <vt:lpwstr>_Toc63267244</vt:lpwstr>
      </vt:variant>
      <vt:variant>
        <vt:i4>1245239</vt:i4>
      </vt:variant>
      <vt:variant>
        <vt:i4>206</vt:i4>
      </vt:variant>
      <vt:variant>
        <vt:i4>0</vt:i4>
      </vt:variant>
      <vt:variant>
        <vt:i4>5</vt:i4>
      </vt:variant>
      <vt:variant>
        <vt:lpwstr/>
      </vt:variant>
      <vt:variant>
        <vt:lpwstr>_Toc63267243</vt:lpwstr>
      </vt:variant>
      <vt:variant>
        <vt:i4>1179703</vt:i4>
      </vt:variant>
      <vt:variant>
        <vt:i4>200</vt:i4>
      </vt:variant>
      <vt:variant>
        <vt:i4>0</vt:i4>
      </vt:variant>
      <vt:variant>
        <vt:i4>5</vt:i4>
      </vt:variant>
      <vt:variant>
        <vt:lpwstr/>
      </vt:variant>
      <vt:variant>
        <vt:lpwstr>_Toc63267242</vt:lpwstr>
      </vt:variant>
      <vt:variant>
        <vt:i4>1114167</vt:i4>
      </vt:variant>
      <vt:variant>
        <vt:i4>194</vt:i4>
      </vt:variant>
      <vt:variant>
        <vt:i4>0</vt:i4>
      </vt:variant>
      <vt:variant>
        <vt:i4>5</vt:i4>
      </vt:variant>
      <vt:variant>
        <vt:lpwstr/>
      </vt:variant>
      <vt:variant>
        <vt:lpwstr>_Toc63267241</vt:lpwstr>
      </vt:variant>
      <vt:variant>
        <vt:i4>1048631</vt:i4>
      </vt:variant>
      <vt:variant>
        <vt:i4>188</vt:i4>
      </vt:variant>
      <vt:variant>
        <vt:i4>0</vt:i4>
      </vt:variant>
      <vt:variant>
        <vt:i4>5</vt:i4>
      </vt:variant>
      <vt:variant>
        <vt:lpwstr/>
      </vt:variant>
      <vt:variant>
        <vt:lpwstr>_Toc63267240</vt:lpwstr>
      </vt:variant>
      <vt:variant>
        <vt:i4>1638448</vt:i4>
      </vt:variant>
      <vt:variant>
        <vt:i4>182</vt:i4>
      </vt:variant>
      <vt:variant>
        <vt:i4>0</vt:i4>
      </vt:variant>
      <vt:variant>
        <vt:i4>5</vt:i4>
      </vt:variant>
      <vt:variant>
        <vt:lpwstr/>
      </vt:variant>
      <vt:variant>
        <vt:lpwstr>_Toc63267239</vt:lpwstr>
      </vt:variant>
      <vt:variant>
        <vt:i4>1572912</vt:i4>
      </vt:variant>
      <vt:variant>
        <vt:i4>176</vt:i4>
      </vt:variant>
      <vt:variant>
        <vt:i4>0</vt:i4>
      </vt:variant>
      <vt:variant>
        <vt:i4>5</vt:i4>
      </vt:variant>
      <vt:variant>
        <vt:lpwstr/>
      </vt:variant>
      <vt:variant>
        <vt:lpwstr>_Toc63267238</vt:lpwstr>
      </vt:variant>
      <vt:variant>
        <vt:i4>1507376</vt:i4>
      </vt:variant>
      <vt:variant>
        <vt:i4>170</vt:i4>
      </vt:variant>
      <vt:variant>
        <vt:i4>0</vt:i4>
      </vt:variant>
      <vt:variant>
        <vt:i4>5</vt:i4>
      </vt:variant>
      <vt:variant>
        <vt:lpwstr/>
      </vt:variant>
      <vt:variant>
        <vt:lpwstr>_Toc63267237</vt:lpwstr>
      </vt:variant>
      <vt:variant>
        <vt:i4>1441840</vt:i4>
      </vt:variant>
      <vt:variant>
        <vt:i4>164</vt:i4>
      </vt:variant>
      <vt:variant>
        <vt:i4>0</vt:i4>
      </vt:variant>
      <vt:variant>
        <vt:i4>5</vt:i4>
      </vt:variant>
      <vt:variant>
        <vt:lpwstr/>
      </vt:variant>
      <vt:variant>
        <vt:lpwstr>_Toc63267236</vt:lpwstr>
      </vt:variant>
      <vt:variant>
        <vt:i4>1376304</vt:i4>
      </vt:variant>
      <vt:variant>
        <vt:i4>158</vt:i4>
      </vt:variant>
      <vt:variant>
        <vt:i4>0</vt:i4>
      </vt:variant>
      <vt:variant>
        <vt:i4>5</vt:i4>
      </vt:variant>
      <vt:variant>
        <vt:lpwstr/>
      </vt:variant>
      <vt:variant>
        <vt:lpwstr>_Toc63267235</vt:lpwstr>
      </vt:variant>
      <vt:variant>
        <vt:i4>1310768</vt:i4>
      </vt:variant>
      <vt:variant>
        <vt:i4>152</vt:i4>
      </vt:variant>
      <vt:variant>
        <vt:i4>0</vt:i4>
      </vt:variant>
      <vt:variant>
        <vt:i4>5</vt:i4>
      </vt:variant>
      <vt:variant>
        <vt:lpwstr/>
      </vt:variant>
      <vt:variant>
        <vt:lpwstr>_Toc63267234</vt:lpwstr>
      </vt:variant>
      <vt:variant>
        <vt:i4>1245232</vt:i4>
      </vt:variant>
      <vt:variant>
        <vt:i4>146</vt:i4>
      </vt:variant>
      <vt:variant>
        <vt:i4>0</vt:i4>
      </vt:variant>
      <vt:variant>
        <vt:i4>5</vt:i4>
      </vt:variant>
      <vt:variant>
        <vt:lpwstr/>
      </vt:variant>
      <vt:variant>
        <vt:lpwstr>_Toc63267233</vt:lpwstr>
      </vt:variant>
      <vt:variant>
        <vt:i4>1179696</vt:i4>
      </vt:variant>
      <vt:variant>
        <vt:i4>140</vt:i4>
      </vt:variant>
      <vt:variant>
        <vt:i4>0</vt:i4>
      </vt:variant>
      <vt:variant>
        <vt:i4>5</vt:i4>
      </vt:variant>
      <vt:variant>
        <vt:lpwstr/>
      </vt:variant>
      <vt:variant>
        <vt:lpwstr>_Toc63267232</vt:lpwstr>
      </vt:variant>
      <vt:variant>
        <vt:i4>1114160</vt:i4>
      </vt:variant>
      <vt:variant>
        <vt:i4>134</vt:i4>
      </vt:variant>
      <vt:variant>
        <vt:i4>0</vt:i4>
      </vt:variant>
      <vt:variant>
        <vt:i4>5</vt:i4>
      </vt:variant>
      <vt:variant>
        <vt:lpwstr/>
      </vt:variant>
      <vt:variant>
        <vt:lpwstr>_Toc63267231</vt:lpwstr>
      </vt:variant>
      <vt:variant>
        <vt:i4>1048624</vt:i4>
      </vt:variant>
      <vt:variant>
        <vt:i4>128</vt:i4>
      </vt:variant>
      <vt:variant>
        <vt:i4>0</vt:i4>
      </vt:variant>
      <vt:variant>
        <vt:i4>5</vt:i4>
      </vt:variant>
      <vt:variant>
        <vt:lpwstr/>
      </vt:variant>
      <vt:variant>
        <vt:lpwstr>_Toc63267230</vt:lpwstr>
      </vt:variant>
      <vt:variant>
        <vt:i4>1441841</vt:i4>
      </vt:variant>
      <vt:variant>
        <vt:i4>122</vt:i4>
      </vt:variant>
      <vt:variant>
        <vt:i4>0</vt:i4>
      </vt:variant>
      <vt:variant>
        <vt:i4>5</vt:i4>
      </vt:variant>
      <vt:variant>
        <vt:lpwstr/>
      </vt:variant>
      <vt:variant>
        <vt:lpwstr>_Toc63267226</vt:lpwstr>
      </vt:variant>
      <vt:variant>
        <vt:i4>1310769</vt:i4>
      </vt:variant>
      <vt:variant>
        <vt:i4>116</vt:i4>
      </vt:variant>
      <vt:variant>
        <vt:i4>0</vt:i4>
      </vt:variant>
      <vt:variant>
        <vt:i4>5</vt:i4>
      </vt:variant>
      <vt:variant>
        <vt:lpwstr/>
      </vt:variant>
      <vt:variant>
        <vt:lpwstr>_Toc63267224</vt:lpwstr>
      </vt:variant>
      <vt:variant>
        <vt:i4>1245233</vt:i4>
      </vt:variant>
      <vt:variant>
        <vt:i4>110</vt:i4>
      </vt:variant>
      <vt:variant>
        <vt:i4>0</vt:i4>
      </vt:variant>
      <vt:variant>
        <vt:i4>5</vt:i4>
      </vt:variant>
      <vt:variant>
        <vt:lpwstr/>
      </vt:variant>
      <vt:variant>
        <vt:lpwstr>_Toc63267223</vt:lpwstr>
      </vt:variant>
      <vt:variant>
        <vt:i4>1179697</vt:i4>
      </vt:variant>
      <vt:variant>
        <vt:i4>104</vt:i4>
      </vt:variant>
      <vt:variant>
        <vt:i4>0</vt:i4>
      </vt:variant>
      <vt:variant>
        <vt:i4>5</vt:i4>
      </vt:variant>
      <vt:variant>
        <vt:lpwstr/>
      </vt:variant>
      <vt:variant>
        <vt:lpwstr>_Toc63267222</vt:lpwstr>
      </vt:variant>
      <vt:variant>
        <vt:i4>1114161</vt:i4>
      </vt:variant>
      <vt:variant>
        <vt:i4>98</vt:i4>
      </vt:variant>
      <vt:variant>
        <vt:i4>0</vt:i4>
      </vt:variant>
      <vt:variant>
        <vt:i4>5</vt:i4>
      </vt:variant>
      <vt:variant>
        <vt:lpwstr/>
      </vt:variant>
      <vt:variant>
        <vt:lpwstr>_Toc63267221</vt:lpwstr>
      </vt:variant>
      <vt:variant>
        <vt:i4>1179698</vt:i4>
      </vt:variant>
      <vt:variant>
        <vt:i4>92</vt:i4>
      </vt:variant>
      <vt:variant>
        <vt:i4>0</vt:i4>
      </vt:variant>
      <vt:variant>
        <vt:i4>5</vt:i4>
      </vt:variant>
      <vt:variant>
        <vt:lpwstr/>
      </vt:variant>
      <vt:variant>
        <vt:lpwstr>_Toc63267212</vt:lpwstr>
      </vt:variant>
      <vt:variant>
        <vt:i4>1114162</vt:i4>
      </vt:variant>
      <vt:variant>
        <vt:i4>86</vt:i4>
      </vt:variant>
      <vt:variant>
        <vt:i4>0</vt:i4>
      </vt:variant>
      <vt:variant>
        <vt:i4>5</vt:i4>
      </vt:variant>
      <vt:variant>
        <vt:lpwstr/>
      </vt:variant>
      <vt:variant>
        <vt:lpwstr>_Toc63267211</vt:lpwstr>
      </vt:variant>
      <vt:variant>
        <vt:i4>1048626</vt:i4>
      </vt:variant>
      <vt:variant>
        <vt:i4>80</vt:i4>
      </vt:variant>
      <vt:variant>
        <vt:i4>0</vt:i4>
      </vt:variant>
      <vt:variant>
        <vt:i4>5</vt:i4>
      </vt:variant>
      <vt:variant>
        <vt:lpwstr/>
      </vt:variant>
      <vt:variant>
        <vt:lpwstr>_Toc63267210</vt:lpwstr>
      </vt:variant>
      <vt:variant>
        <vt:i4>1310771</vt:i4>
      </vt:variant>
      <vt:variant>
        <vt:i4>74</vt:i4>
      </vt:variant>
      <vt:variant>
        <vt:i4>0</vt:i4>
      </vt:variant>
      <vt:variant>
        <vt:i4>5</vt:i4>
      </vt:variant>
      <vt:variant>
        <vt:lpwstr/>
      </vt:variant>
      <vt:variant>
        <vt:lpwstr>_Toc63267204</vt:lpwstr>
      </vt:variant>
      <vt:variant>
        <vt:i4>1245235</vt:i4>
      </vt:variant>
      <vt:variant>
        <vt:i4>68</vt:i4>
      </vt:variant>
      <vt:variant>
        <vt:i4>0</vt:i4>
      </vt:variant>
      <vt:variant>
        <vt:i4>5</vt:i4>
      </vt:variant>
      <vt:variant>
        <vt:lpwstr/>
      </vt:variant>
      <vt:variant>
        <vt:lpwstr>_Toc63267203</vt:lpwstr>
      </vt:variant>
      <vt:variant>
        <vt:i4>1179699</vt:i4>
      </vt:variant>
      <vt:variant>
        <vt:i4>62</vt:i4>
      </vt:variant>
      <vt:variant>
        <vt:i4>0</vt:i4>
      </vt:variant>
      <vt:variant>
        <vt:i4>5</vt:i4>
      </vt:variant>
      <vt:variant>
        <vt:lpwstr/>
      </vt:variant>
      <vt:variant>
        <vt:lpwstr>_Toc63267202</vt:lpwstr>
      </vt:variant>
      <vt:variant>
        <vt:i4>1114163</vt:i4>
      </vt:variant>
      <vt:variant>
        <vt:i4>56</vt:i4>
      </vt:variant>
      <vt:variant>
        <vt:i4>0</vt:i4>
      </vt:variant>
      <vt:variant>
        <vt:i4>5</vt:i4>
      </vt:variant>
      <vt:variant>
        <vt:lpwstr/>
      </vt:variant>
      <vt:variant>
        <vt:lpwstr>_Toc63267201</vt:lpwstr>
      </vt:variant>
      <vt:variant>
        <vt:i4>1048627</vt:i4>
      </vt:variant>
      <vt:variant>
        <vt:i4>50</vt:i4>
      </vt:variant>
      <vt:variant>
        <vt:i4>0</vt:i4>
      </vt:variant>
      <vt:variant>
        <vt:i4>5</vt:i4>
      </vt:variant>
      <vt:variant>
        <vt:lpwstr/>
      </vt:variant>
      <vt:variant>
        <vt:lpwstr>_Toc63267200</vt:lpwstr>
      </vt:variant>
      <vt:variant>
        <vt:i4>1703994</vt:i4>
      </vt:variant>
      <vt:variant>
        <vt:i4>44</vt:i4>
      </vt:variant>
      <vt:variant>
        <vt:i4>0</vt:i4>
      </vt:variant>
      <vt:variant>
        <vt:i4>5</vt:i4>
      </vt:variant>
      <vt:variant>
        <vt:lpwstr/>
      </vt:variant>
      <vt:variant>
        <vt:lpwstr>_Toc63267199</vt:lpwstr>
      </vt:variant>
      <vt:variant>
        <vt:i4>1769530</vt:i4>
      </vt:variant>
      <vt:variant>
        <vt:i4>38</vt:i4>
      </vt:variant>
      <vt:variant>
        <vt:i4>0</vt:i4>
      </vt:variant>
      <vt:variant>
        <vt:i4>5</vt:i4>
      </vt:variant>
      <vt:variant>
        <vt:lpwstr/>
      </vt:variant>
      <vt:variant>
        <vt:lpwstr>_Toc63267198</vt:lpwstr>
      </vt:variant>
      <vt:variant>
        <vt:i4>1310778</vt:i4>
      </vt:variant>
      <vt:variant>
        <vt:i4>32</vt:i4>
      </vt:variant>
      <vt:variant>
        <vt:i4>0</vt:i4>
      </vt:variant>
      <vt:variant>
        <vt:i4>5</vt:i4>
      </vt:variant>
      <vt:variant>
        <vt:lpwstr/>
      </vt:variant>
      <vt:variant>
        <vt:lpwstr>_Toc63267197</vt:lpwstr>
      </vt:variant>
      <vt:variant>
        <vt:i4>1376314</vt:i4>
      </vt:variant>
      <vt:variant>
        <vt:i4>26</vt:i4>
      </vt:variant>
      <vt:variant>
        <vt:i4>0</vt:i4>
      </vt:variant>
      <vt:variant>
        <vt:i4>5</vt:i4>
      </vt:variant>
      <vt:variant>
        <vt:lpwstr/>
      </vt:variant>
      <vt:variant>
        <vt:lpwstr>_Toc63267196</vt:lpwstr>
      </vt:variant>
      <vt:variant>
        <vt:i4>1441850</vt:i4>
      </vt:variant>
      <vt:variant>
        <vt:i4>20</vt:i4>
      </vt:variant>
      <vt:variant>
        <vt:i4>0</vt:i4>
      </vt:variant>
      <vt:variant>
        <vt:i4>5</vt:i4>
      </vt:variant>
      <vt:variant>
        <vt:lpwstr/>
      </vt:variant>
      <vt:variant>
        <vt:lpwstr>_Toc63267195</vt:lpwstr>
      </vt:variant>
      <vt:variant>
        <vt:i4>1507386</vt:i4>
      </vt:variant>
      <vt:variant>
        <vt:i4>14</vt:i4>
      </vt:variant>
      <vt:variant>
        <vt:i4>0</vt:i4>
      </vt:variant>
      <vt:variant>
        <vt:i4>5</vt:i4>
      </vt:variant>
      <vt:variant>
        <vt:lpwstr/>
      </vt:variant>
      <vt:variant>
        <vt:lpwstr>_Toc63267194</vt:lpwstr>
      </vt:variant>
      <vt:variant>
        <vt:i4>1048634</vt:i4>
      </vt:variant>
      <vt:variant>
        <vt:i4>8</vt:i4>
      </vt:variant>
      <vt:variant>
        <vt:i4>0</vt:i4>
      </vt:variant>
      <vt:variant>
        <vt:i4>5</vt:i4>
      </vt:variant>
      <vt:variant>
        <vt:lpwstr/>
      </vt:variant>
      <vt:variant>
        <vt:lpwstr>_Toc63267193</vt:lpwstr>
      </vt:variant>
      <vt:variant>
        <vt:i4>1114170</vt:i4>
      </vt:variant>
      <vt:variant>
        <vt:i4>2</vt:i4>
      </vt:variant>
      <vt:variant>
        <vt:i4>0</vt:i4>
      </vt:variant>
      <vt:variant>
        <vt:i4>5</vt:i4>
      </vt:variant>
      <vt:variant>
        <vt:lpwstr/>
      </vt:variant>
      <vt:variant>
        <vt:lpwstr>_Toc63267192</vt:lpwstr>
      </vt:variant>
      <vt:variant>
        <vt:i4>3014684</vt:i4>
      </vt:variant>
      <vt:variant>
        <vt:i4>9</vt:i4>
      </vt:variant>
      <vt:variant>
        <vt:i4>0</vt:i4>
      </vt:variant>
      <vt:variant>
        <vt:i4>5</vt:i4>
      </vt:variant>
      <vt:variant>
        <vt:lpwstr>https://en.wikipedia.org/wiki/Service-level_agreement</vt:lpwstr>
      </vt:variant>
      <vt:variant>
        <vt:lpwstr/>
      </vt:variant>
      <vt:variant>
        <vt:i4>5374008</vt:i4>
      </vt:variant>
      <vt:variant>
        <vt:i4>6</vt:i4>
      </vt:variant>
      <vt:variant>
        <vt:i4>0</vt:i4>
      </vt:variant>
      <vt:variant>
        <vt:i4>5</vt:i4>
      </vt:variant>
      <vt:variant>
        <vt:lpwstr>https://en.wikipedia.org/wiki/Deployment_environment</vt:lpwstr>
      </vt:variant>
      <vt:variant>
        <vt:lpwstr/>
      </vt:variant>
      <vt:variant>
        <vt:i4>131187</vt:i4>
      </vt:variant>
      <vt:variant>
        <vt:i4>3</vt:i4>
      </vt:variant>
      <vt:variant>
        <vt:i4>0</vt:i4>
      </vt:variant>
      <vt:variant>
        <vt:i4>5</vt:i4>
      </vt:variant>
      <vt:variant>
        <vt:lpwstr>https://en.wikipedia.org/wiki/Component_diagram</vt:lpwstr>
      </vt:variant>
      <vt:variant>
        <vt:lpwstr/>
      </vt:variant>
      <vt:variant>
        <vt:i4>5636156</vt:i4>
      </vt:variant>
      <vt:variant>
        <vt:i4>0</vt:i4>
      </vt:variant>
      <vt:variant>
        <vt:i4>0</vt:i4>
      </vt:variant>
      <vt:variant>
        <vt:i4>5</vt:i4>
      </vt:variant>
      <vt:variant>
        <vt:lpwstr>https://en.wikipedia.org/wiki/Deployment_diagram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Administrador Local</dc:creator>
  <cp:keywords/>
  <cp:lastModifiedBy>Carolina Rodríguez</cp:lastModifiedBy>
  <cp:revision>223</cp:revision>
  <cp:lastPrinted>2019-09-05T00:27:00Z</cp:lastPrinted>
  <dcterms:created xsi:type="dcterms:W3CDTF">2021-02-03T18:34:00Z</dcterms:created>
  <dcterms:modified xsi:type="dcterms:W3CDTF">2021-02-16T19:54:00Z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0x0101006714DEA14D7A4A4EA2BD29E62779E0AA</vt:lpwstr>
  </property>
</Properties>
</file>